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C307" w14:textId="0B48E7C3" w:rsidR="00346C06" w:rsidRDefault="00E63720" w:rsidP="00C73509">
      <w:pPr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05C64C7" wp14:editId="1DEA232A">
            <wp:extent cx="1973938" cy="815340"/>
            <wp:effectExtent l="0" t="0" r="7620" b="3810"/>
            <wp:docPr id="1333586592" name="Picture 1" descr="Thames Valley Chamber of 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mes Valley Chamber of Comme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02" cy="81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F59AA" w14:textId="77777777" w:rsidR="00E63720" w:rsidRPr="00E63720" w:rsidRDefault="00E63720" w:rsidP="00277895">
      <w:pPr>
        <w:jc w:val="center"/>
        <w:rPr>
          <w:rFonts w:ascii="Calibri" w:hAnsi="Calibri" w:cs="Calibri"/>
          <w:b/>
          <w:sz w:val="12"/>
          <w:szCs w:val="12"/>
        </w:rPr>
      </w:pPr>
    </w:p>
    <w:p w14:paraId="48B67833" w14:textId="3B35B9A2" w:rsidR="001D7236" w:rsidRDefault="00277895" w:rsidP="0027789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Carnets</w:t>
      </w:r>
      <w:r w:rsidR="008C53B6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– </w:t>
      </w:r>
      <w:r w:rsidR="009A3913">
        <w:rPr>
          <w:rFonts w:ascii="Calibri" w:hAnsi="Calibri" w:cs="Calibri"/>
          <w:b/>
          <w:sz w:val="28"/>
          <w:szCs w:val="28"/>
        </w:rPr>
        <w:t xml:space="preserve">Quick </w:t>
      </w:r>
      <w:r w:rsidR="00AE3ADF">
        <w:rPr>
          <w:rFonts w:ascii="Calibri" w:hAnsi="Calibri" w:cs="Calibri"/>
          <w:b/>
          <w:sz w:val="28"/>
          <w:szCs w:val="28"/>
        </w:rPr>
        <w:t>G</w:t>
      </w:r>
      <w:r w:rsidR="00BB2726">
        <w:rPr>
          <w:rFonts w:ascii="Calibri" w:hAnsi="Calibri" w:cs="Calibri"/>
          <w:b/>
          <w:sz w:val="28"/>
          <w:szCs w:val="28"/>
        </w:rPr>
        <w:t xml:space="preserve">uide to </w:t>
      </w:r>
      <w:r w:rsidR="008C53B6">
        <w:rPr>
          <w:rFonts w:ascii="Calibri" w:hAnsi="Calibri" w:cs="Calibri"/>
          <w:b/>
          <w:sz w:val="28"/>
          <w:szCs w:val="28"/>
        </w:rPr>
        <w:t xml:space="preserve">Carnet </w:t>
      </w:r>
      <w:r w:rsidR="00AE3ADF">
        <w:rPr>
          <w:rFonts w:ascii="Calibri" w:hAnsi="Calibri" w:cs="Calibri"/>
          <w:b/>
          <w:sz w:val="28"/>
          <w:szCs w:val="28"/>
        </w:rPr>
        <w:t>D</w:t>
      </w:r>
      <w:r w:rsidR="008E61C3">
        <w:rPr>
          <w:rFonts w:ascii="Calibri" w:hAnsi="Calibri" w:cs="Calibri"/>
          <w:b/>
          <w:sz w:val="28"/>
          <w:szCs w:val="28"/>
        </w:rPr>
        <w:t xml:space="preserve">isputes and </w:t>
      </w:r>
      <w:r w:rsidR="00AE3ADF">
        <w:rPr>
          <w:rFonts w:ascii="Calibri" w:hAnsi="Calibri" w:cs="Calibri"/>
          <w:b/>
          <w:sz w:val="28"/>
          <w:szCs w:val="28"/>
        </w:rPr>
        <w:t>C</w:t>
      </w:r>
      <w:r w:rsidR="008C53B6">
        <w:rPr>
          <w:rFonts w:ascii="Calibri" w:hAnsi="Calibri" w:cs="Calibri"/>
          <w:b/>
          <w:sz w:val="28"/>
          <w:szCs w:val="28"/>
        </w:rPr>
        <w:t>laims</w:t>
      </w:r>
    </w:p>
    <w:p w14:paraId="1B2E1D56" w14:textId="3750473F" w:rsidR="00277895" w:rsidRDefault="00277895" w:rsidP="00277895">
      <w:pPr>
        <w:jc w:val="center"/>
        <w:rPr>
          <w:rFonts w:ascii="Calibri" w:hAnsi="Calibri" w:cs="Calibri"/>
          <w:b/>
          <w:sz w:val="26"/>
          <w:szCs w:val="26"/>
        </w:rPr>
      </w:pPr>
    </w:p>
    <w:p w14:paraId="532839CB" w14:textId="6DEFAC3E" w:rsidR="001D7236" w:rsidRDefault="001D7236" w:rsidP="00A550EB">
      <w:pPr>
        <w:jc w:val="both"/>
        <w:rPr>
          <w:rFonts w:ascii="Calibri" w:hAnsi="Calibri" w:cs="Calibri"/>
          <w:b/>
          <w:sz w:val="8"/>
          <w:szCs w:val="8"/>
        </w:rPr>
      </w:pPr>
    </w:p>
    <w:p w14:paraId="05C61748" w14:textId="77777777" w:rsidR="004301E9" w:rsidRPr="000E1D37" w:rsidRDefault="004301E9" w:rsidP="00A550EB">
      <w:pPr>
        <w:jc w:val="both"/>
        <w:rPr>
          <w:rFonts w:ascii="Calibri" w:hAnsi="Calibri" w:cs="Calibri"/>
          <w:b/>
          <w:sz w:val="8"/>
          <w:szCs w:val="8"/>
        </w:rPr>
      </w:pPr>
    </w:p>
    <w:p w14:paraId="1D534C44" w14:textId="1828A655" w:rsidR="008E61C3" w:rsidRDefault="00081951" w:rsidP="00925985">
      <w:pPr>
        <w:pStyle w:val="Default"/>
        <w:jc w:val="both"/>
        <w:rPr>
          <w:rFonts w:ascii="Calibri" w:hAnsi="Calibri" w:cs="Calibri"/>
        </w:rPr>
      </w:pPr>
      <w:r w:rsidRPr="008E61C3">
        <w:rPr>
          <w:rFonts w:ascii="Calibri" w:hAnsi="Calibri" w:cs="Calibri"/>
          <w:b/>
          <w:bCs/>
        </w:rPr>
        <w:t>ATA Carnet</w:t>
      </w:r>
      <w:r w:rsidRPr="00081951">
        <w:rPr>
          <w:rFonts w:ascii="Calibri" w:hAnsi="Calibri" w:cs="Calibri"/>
        </w:rPr>
        <w:t xml:space="preserve"> is a</w:t>
      </w:r>
      <w:r w:rsidR="0075343B">
        <w:rPr>
          <w:rFonts w:ascii="Calibri" w:hAnsi="Calibri" w:cs="Calibri"/>
        </w:rPr>
        <w:t xml:space="preserve"> temporary admission document. This means that </w:t>
      </w:r>
      <w:r w:rsidR="0075343B" w:rsidRPr="004E0D5A">
        <w:rPr>
          <w:rFonts w:ascii="Calibri" w:hAnsi="Calibri" w:cs="Calibri"/>
        </w:rPr>
        <w:t>all goods temporarily imported into Carnet countries must be re-exported and repatriated within the validity of the document</w:t>
      </w:r>
      <w:r w:rsidR="00D400A2">
        <w:rPr>
          <w:rFonts w:ascii="Calibri" w:hAnsi="Calibri" w:cs="Calibri"/>
        </w:rPr>
        <w:t>.</w:t>
      </w:r>
      <w:r w:rsidR="0075343B">
        <w:rPr>
          <w:rFonts w:ascii="Calibri" w:hAnsi="Calibri" w:cs="Calibri"/>
        </w:rPr>
        <w:t xml:space="preserve"> </w:t>
      </w:r>
    </w:p>
    <w:p w14:paraId="137CC257" w14:textId="4AE08D8A" w:rsidR="008E61C3" w:rsidRDefault="004818B4" w:rsidP="00925985">
      <w:pPr>
        <w:pStyle w:val="Default"/>
        <w:jc w:val="both"/>
        <w:rPr>
          <w:rFonts w:ascii="Calibri" w:hAnsi="Calibri" w:cs="Calibri"/>
        </w:rPr>
      </w:pPr>
      <w:r w:rsidRPr="0092598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EDB497" wp14:editId="2DD428CC">
                <wp:simplePos x="0" y="0"/>
                <wp:positionH relativeFrom="column">
                  <wp:posOffset>-102235</wp:posOffset>
                </wp:positionH>
                <wp:positionV relativeFrom="paragraph">
                  <wp:posOffset>128905</wp:posOffset>
                </wp:positionV>
                <wp:extent cx="3143250" cy="1492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1CEE" w14:textId="733BF41D" w:rsidR="00925985" w:rsidRPr="00925985" w:rsidRDefault="00925985" w:rsidP="00925985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Ca</w:t>
                            </w:r>
                            <w:r w:rsidRPr="00D400A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rnet Holder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is a company or an individual, shown in Box A of the </w:t>
                            </w:r>
                            <w:r w:rsidR="00F220ED">
                              <w:rPr>
                                <w:rFonts w:ascii="Calibri" w:hAnsi="Calibri" w:cs="Calibri"/>
                              </w:rPr>
                              <w:t xml:space="preserve">ATA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Carnet</w:t>
                            </w:r>
                            <w:r w:rsidR="00F220ED">
                              <w:rPr>
                                <w:rFonts w:ascii="Calibri" w:hAnsi="Calibri" w:cs="Calibri"/>
                              </w:rPr>
                              <w:t>. This entity is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legally</w:t>
                            </w:r>
                            <w:r w:rsidR="00F220E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responsible for payment of Customs charges if the document </w:t>
                            </w:r>
                            <w:r w:rsidR="00F220ED">
                              <w:rPr>
                                <w:rFonts w:ascii="Calibri" w:hAnsi="Calibri" w:cs="Calibri"/>
                              </w:rPr>
                              <w:t xml:space="preserve">has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not </w:t>
                            </w:r>
                            <w:r w:rsidR="00F220ED">
                              <w:rPr>
                                <w:rFonts w:ascii="Calibri" w:hAnsi="Calibri" w:cs="Calibri"/>
                              </w:rPr>
                              <w:t xml:space="preserve">been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used correctly</w:t>
                            </w:r>
                            <w:r w:rsidR="00F220ED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8234B1" w:rsidRPr="008234B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Note</w:t>
                            </w:r>
                            <w:r w:rsidR="008234B1">
                              <w:rPr>
                                <w:rFonts w:ascii="Calibri" w:hAnsi="Calibri" w:cs="Calibri"/>
                              </w:rPr>
                              <w:t xml:space="preserve"> –</w:t>
                            </w:r>
                            <w:r w:rsidR="00093643">
                              <w:rPr>
                                <w:rFonts w:ascii="Calibri" w:hAnsi="Calibri" w:cs="Calibri"/>
                              </w:rPr>
                              <w:t xml:space="preserve"> that </w:t>
                            </w:r>
                            <w:r w:rsidR="008234B1">
                              <w:rPr>
                                <w:rFonts w:ascii="Calibri" w:hAnsi="Calibri" w:cs="Calibri"/>
                              </w:rPr>
                              <w:t xml:space="preserve">the </w:t>
                            </w:r>
                            <w:r w:rsidR="00F220ED">
                              <w:rPr>
                                <w:rFonts w:ascii="Calibri" w:hAnsi="Calibri" w:cs="Calibri"/>
                              </w:rPr>
                              <w:t xml:space="preserve">Holder is responsible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regardless of whether the Carnet </w:t>
                            </w:r>
                            <w:r w:rsidR="009A3913">
                              <w:rPr>
                                <w:rFonts w:ascii="Calibri" w:hAnsi="Calibri" w:cs="Calibri"/>
                              </w:rPr>
                              <w:t xml:space="preserve">has been </w:t>
                            </w:r>
                            <w:r w:rsidR="00093643">
                              <w:rPr>
                                <w:rFonts w:ascii="Calibri" w:hAnsi="Calibri" w:cs="Calibri"/>
                              </w:rPr>
                              <w:t>handled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by an agent or by the Holder).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DB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05pt;margin-top:10.15pt;width:247.5pt;height:11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" stroked="f">
                <v:textbox>
                  <w:txbxContent>
                    <w:p w14:paraId="40971CEE" w14:textId="733BF41D" w:rsidR="00925985" w:rsidRPr="00925985" w:rsidRDefault="00925985" w:rsidP="00925985">
                      <w:pPr>
                        <w:pStyle w:val="Default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Ca</w:t>
                      </w:r>
                      <w:r w:rsidRPr="00D400A2">
                        <w:rPr>
                          <w:rFonts w:ascii="Calibri" w:hAnsi="Calibri" w:cs="Calibri"/>
                          <w:b/>
                          <w:bCs/>
                        </w:rPr>
                        <w:t>rnet Holder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is a company or an individual, shown in Box A of the </w:t>
                      </w:r>
                      <w:r w:rsidR="00F220ED">
                        <w:rPr>
                          <w:rFonts w:ascii="Calibri" w:hAnsi="Calibri" w:cs="Calibri"/>
                        </w:rPr>
                        <w:t xml:space="preserve">ATA </w:t>
                      </w:r>
                      <w:r>
                        <w:rPr>
                          <w:rFonts w:ascii="Calibri" w:hAnsi="Calibri" w:cs="Calibri"/>
                        </w:rPr>
                        <w:t>Carnet</w:t>
                      </w:r>
                      <w:r w:rsidR="00F220ED">
                        <w:rPr>
                          <w:rFonts w:ascii="Calibri" w:hAnsi="Calibri" w:cs="Calibri"/>
                        </w:rPr>
                        <w:t>. This entity is</w:t>
                      </w:r>
                      <w:r>
                        <w:rPr>
                          <w:rFonts w:ascii="Calibri" w:hAnsi="Calibri" w:cs="Calibri"/>
                        </w:rPr>
                        <w:t xml:space="preserve"> legally</w:t>
                      </w:r>
                      <w:r w:rsidR="00F220ED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responsible for payment of Customs charges if the document </w:t>
                      </w:r>
                      <w:r w:rsidR="00F220ED">
                        <w:rPr>
                          <w:rFonts w:ascii="Calibri" w:hAnsi="Calibri" w:cs="Calibri"/>
                        </w:rPr>
                        <w:t xml:space="preserve">has </w:t>
                      </w:r>
                      <w:r>
                        <w:rPr>
                          <w:rFonts w:ascii="Calibri" w:hAnsi="Calibri" w:cs="Calibri"/>
                        </w:rPr>
                        <w:t xml:space="preserve">not </w:t>
                      </w:r>
                      <w:r w:rsidR="00F220ED">
                        <w:rPr>
                          <w:rFonts w:ascii="Calibri" w:hAnsi="Calibri" w:cs="Calibri"/>
                        </w:rPr>
                        <w:t xml:space="preserve">been </w:t>
                      </w:r>
                      <w:r>
                        <w:rPr>
                          <w:rFonts w:ascii="Calibri" w:hAnsi="Calibri" w:cs="Calibri"/>
                        </w:rPr>
                        <w:t>used correctly</w:t>
                      </w:r>
                      <w:r w:rsidR="00F220ED">
                        <w:rPr>
                          <w:rFonts w:ascii="Calibri" w:hAnsi="Calibri" w:cs="Calibri"/>
                        </w:rPr>
                        <w:t xml:space="preserve">. </w:t>
                      </w:r>
                      <w:r w:rsidR="008234B1" w:rsidRPr="008234B1">
                        <w:rPr>
                          <w:rFonts w:ascii="Calibri" w:hAnsi="Calibri" w:cs="Calibri"/>
                          <w:b/>
                          <w:bCs/>
                        </w:rPr>
                        <w:t>Note</w:t>
                      </w:r>
                      <w:r w:rsidR="008234B1">
                        <w:rPr>
                          <w:rFonts w:ascii="Calibri" w:hAnsi="Calibri" w:cs="Calibri"/>
                        </w:rPr>
                        <w:t xml:space="preserve"> –</w:t>
                      </w:r>
                      <w:r w:rsidR="00093643">
                        <w:rPr>
                          <w:rFonts w:ascii="Calibri" w:hAnsi="Calibri" w:cs="Calibri"/>
                        </w:rPr>
                        <w:t xml:space="preserve"> that </w:t>
                      </w:r>
                      <w:r w:rsidR="008234B1">
                        <w:rPr>
                          <w:rFonts w:ascii="Calibri" w:hAnsi="Calibri" w:cs="Calibri"/>
                        </w:rPr>
                        <w:t xml:space="preserve">the </w:t>
                      </w:r>
                      <w:r w:rsidR="00F220ED">
                        <w:rPr>
                          <w:rFonts w:ascii="Calibri" w:hAnsi="Calibri" w:cs="Calibri"/>
                        </w:rPr>
                        <w:t xml:space="preserve">Holder is responsible </w:t>
                      </w:r>
                      <w:r>
                        <w:rPr>
                          <w:rFonts w:ascii="Calibri" w:hAnsi="Calibri" w:cs="Calibri"/>
                        </w:rPr>
                        <w:t xml:space="preserve">regardless of whether the Carnet </w:t>
                      </w:r>
                      <w:r w:rsidR="009A3913">
                        <w:rPr>
                          <w:rFonts w:ascii="Calibri" w:hAnsi="Calibri" w:cs="Calibri"/>
                        </w:rPr>
                        <w:t xml:space="preserve">has been </w:t>
                      </w:r>
                      <w:r w:rsidR="00093643">
                        <w:rPr>
                          <w:rFonts w:ascii="Calibri" w:hAnsi="Calibri" w:cs="Calibri"/>
                        </w:rPr>
                        <w:t>handled</w:t>
                      </w:r>
                      <w:r>
                        <w:rPr>
                          <w:rFonts w:ascii="Calibri" w:hAnsi="Calibri" w:cs="Calibri"/>
                        </w:rPr>
                        <w:t xml:space="preserve"> by an agent or by the Holder).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023E">
        <w:rPr>
          <w:rFonts w:ascii="Calibri" w:hAnsi="Calibri" w:cs="Calibri"/>
          <w:noProof/>
        </w:rPr>
        <w:drawing>
          <wp:anchor distT="0" distB="0" distL="114300" distR="114300" simplePos="0" relativeHeight="251668480" behindDoc="0" locked="0" layoutInCell="1" allowOverlap="1" wp14:anchorId="5978E265" wp14:editId="23A2D74D">
            <wp:simplePos x="0" y="0"/>
            <wp:positionH relativeFrom="margin">
              <wp:posOffset>3275965</wp:posOffset>
            </wp:positionH>
            <wp:positionV relativeFrom="paragraph">
              <wp:posOffset>167005</wp:posOffset>
            </wp:positionV>
            <wp:extent cx="2743200" cy="1316990"/>
            <wp:effectExtent l="38100" t="38100" r="95250" b="92710"/>
            <wp:wrapNone/>
            <wp:docPr id="7" name="Picture 6" descr="A close-up of a docu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67E5174-05EE-C68F-61AA-13565C293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close-up of a document&#10;&#10;Description automatically generated">
                      <a:extLst>
                        <a:ext uri="{FF2B5EF4-FFF2-40B4-BE49-F238E27FC236}">
                          <a16:creationId xmlns:a16="http://schemas.microsoft.com/office/drawing/2014/main" id="{B67E5174-05EE-C68F-61AA-13565C293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169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1D2C1" w14:textId="09B21434" w:rsidR="00925985" w:rsidRDefault="00925985" w:rsidP="00925985">
      <w:pPr>
        <w:pStyle w:val="Default"/>
        <w:jc w:val="both"/>
        <w:rPr>
          <w:rFonts w:ascii="Calibri" w:hAnsi="Calibri" w:cs="Calibri"/>
        </w:rPr>
      </w:pPr>
    </w:p>
    <w:p w14:paraId="136079DB" w14:textId="01B99998" w:rsidR="00D400A2" w:rsidRDefault="00D400A2" w:rsidP="0092598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275E454" w14:textId="7C55D02A" w:rsidR="00D400A2" w:rsidRDefault="00093643" w:rsidP="0092598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10825" wp14:editId="166D4D88">
                <wp:simplePos x="0" y="0"/>
                <wp:positionH relativeFrom="column">
                  <wp:posOffset>3041015</wp:posOffset>
                </wp:positionH>
                <wp:positionV relativeFrom="paragraph">
                  <wp:posOffset>110490</wp:posOffset>
                </wp:positionV>
                <wp:extent cx="636270" cy="133350"/>
                <wp:effectExtent l="0" t="19050" r="30480" b="38100"/>
                <wp:wrapNone/>
                <wp:docPr id="71487881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CA0EB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239.45pt;margin-top:8.7pt;width:50.1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" adj="19337" fillcolor="#4472c4 [3204]" strokecolor="#09101d [484]" strokeweight="1pt"/>
            </w:pict>
          </mc:Fallback>
        </mc:AlternateContent>
      </w:r>
    </w:p>
    <w:p w14:paraId="5A9E6698" w14:textId="5491E6F3" w:rsidR="0055023E" w:rsidRDefault="0055023E" w:rsidP="00925985">
      <w:pPr>
        <w:pStyle w:val="Default"/>
        <w:jc w:val="both"/>
        <w:rPr>
          <w:rFonts w:ascii="Calibri" w:hAnsi="Calibri" w:cs="Calibri"/>
        </w:rPr>
      </w:pPr>
    </w:p>
    <w:p w14:paraId="622BAD5F" w14:textId="03A70C61" w:rsidR="0055023E" w:rsidRDefault="0055023E" w:rsidP="00925985">
      <w:pPr>
        <w:pStyle w:val="Default"/>
        <w:jc w:val="both"/>
        <w:rPr>
          <w:rFonts w:ascii="Calibri" w:hAnsi="Calibri" w:cs="Calibri"/>
        </w:rPr>
      </w:pPr>
    </w:p>
    <w:p w14:paraId="52C83316" w14:textId="77777777" w:rsidR="00925985" w:rsidRDefault="00925985" w:rsidP="00925985">
      <w:pPr>
        <w:pStyle w:val="Default"/>
        <w:jc w:val="both"/>
        <w:rPr>
          <w:rFonts w:ascii="Calibri" w:hAnsi="Calibri" w:cs="Calibri"/>
        </w:rPr>
      </w:pPr>
    </w:p>
    <w:p w14:paraId="43602DDD" w14:textId="77777777" w:rsidR="00925985" w:rsidRDefault="00925985" w:rsidP="00925985">
      <w:pPr>
        <w:pStyle w:val="Default"/>
        <w:jc w:val="both"/>
        <w:rPr>
          <w:rFonts w:ascii="Calibri" w:hAnsi="Calibri" w:cs="Calibri"/>
        </w:rPr>
      </w:pPr>
    </w:p>
    <w:p w14:paraId="7FB4F2A4" w14:textId="77777777" w:rsidR="00093643" w:rsidRDefault="00093643" w:rsidP="00925985">
      <w:pPr>
        <w:pStyle w:val="Default"/>
        <w:jc w:val="both"/>
        <w:rPr>
          <w:rFonts w:ascii="Calibri" w:hAnsi="Calibri" w:cs="Calibri"/>
        </w:rPr>
      </w:pPr>
    </w:p>
    <w:p w14:paraId="343531B9" w14:textId="5BCD857F" w:rsidR="00D400A2" w:rsidRDefault="008E61C3" w:rsidP="00925985">
      <w:pPr>
        <w:pStyle w:val="Default"/>
        <w:jc w:val="both"/>
        <w:rPr>
          <w:rFonts w:ascii="Calibri" w:hAnsi="Calibri" w:cs="Calibri"/>
        </w:rPr>
      </w:pPr>
      <w:r w:rsidRPr="008E61C3">
        <w:rPr>
          <w:rFonts w:ascii="Calibri" w:hAnsi="Calibri" w:cs="Calibri"/>
          <w:b/>
          <w:bCs/>
        </w:rPr>
        <w:t>Dispute</w:t>
      </w:r>
      <w:r w:rsidR="00910294">
        <w:rPr>
          <w:rFonts w:ascii="Calibri" w:hAnsi="Calibri" w:cs="Calibri"/>
          <w:b/>
          <w:bCs/>
        </w:rPr>
        <w:t xml:space="preserve"> </w:t>
      </w:r>
      <w:r w:rsidR="00910294">
        <w:rPr>
          <w:rFonts w:ascii="Calibri" w:hAnsi="Calibri" w:cs="Calibri"/>
        </w:rPr>
        <w:t xml:space="preserve">is a formal process which is initiated by </w:t>
      </w:r>
      <w:r w:rsidR="00F220ED">
        <w:rPr>
          <w:rFonts w:ascii="Calibri" w:hAnsi="Calibri" w:cs="Calibri"/>
        </w:rPr>
        <w:t xml:space="preserve">the </w:t>
      </w:r>
      <w:r w:rsidR="00910294">
        <w:rPr>
          <w:rFonts w:ascii="Calibri" w:hAnsi="Calibri" w:cs="Calibri"/>
        </w:rPr>
        <w:t xml:space="preserve">foreign Customs </w:t>
      </w:r>
      <w:proofErr w:type="gramStart"/>
      <w:r w:rsidR="00910294">
        <w:rPr>
          <w:rFonts w:ascii="Calibri" w:hAnsi="Calibri" w:cs="Calibri"/>
        </w:rPr>
        <w:t>as a result of</w:t>
      </w:r>
      <w:proofErr w:type="gramEnd"/>
      <w:r w:rsidR="00910294">
        <w:rPr>
          <w:rFonts w:ascii="Calibri" w:hAnsi="Calibri" w:cs="Calibri"/>
        </w:rPr>
        <w:t xml:space="preserve"> the Carnet not be</w:t>
      </w:r>
      <w:r w:rsidR="00AD0B3E">
        <w:rPr>
          <w:rFonts w:ascii="Calibri" w:hAnsi="Calibri" w:cs="Calibri"/>
        </w:rPr>
        <w:t>ing</w:t>
      </w:r>
      <w:r w:rsidR="00910294">
        <w:rPr>
          <w:rFonts w:ascii="Calibri" w:hAnsi="Calibri" w:cs="Calibri"/>
        </w:rPr>
        <w:t xml:space="preserve"> </w:t>
      </w:r>
      <w:r w:rsidR="00D400A2">
        <w:rPr>
          <w:rFonts w:ascii="Calibri" w:hAnsi="Calibri" w:cs="Calibri"/>
        </w:rPr>
        <w:t xml:space="preserve">endorsed on re-exportation; </w:t>
      </w:r>
      <w:r w:rsidR="006964BF">
        <w:rPr>
          <w:rFonts w:ascii="Calibri" w:hAnsi="Calibri" w:cs="Calibri"/>
        </w:rPr>
        <w:t>transit has not been closed</w:t>
      </w:r>
      <w:r w:rsidR="0055023E">
        <w:rPr>
          <w:rFonts w:ascii="Calibri" w:hAnsi="Calibri" w:cs="Calibri"/>
        </w:rPr>
        <w:t xml:space="preserve">; </w:t>
      </w:r>
      <w:r w:rsidR="006964BF">
        <w:rPr>
          <w:rFonts w:ascii="Calibri" w:hAnsi="Calibri" w:cs="Calibri"/>
        </w:rPr>
        <w:t xml:space="preserve">there is a discrepancy between items imported and re-exported, </w:t>
      </w:r>
      <w:r w:rsidR="00D400A2">
        <w:rPr>
          <w:rFonts w:ascii="Calibri" w:hAnsi="Calibri" w:cs="Calibri"/>
        </w:rPr>
        <w:t xml:space="preserve">or </w:t>
      </w:r>
      <w:r w:rsidR="006964BF">
        <w:rPr>
          <w:rFonts w:ascii="Calibri" w:hAnsi="Calibri" w:cs="Calibri"/>
        </w:rPr>
        <w:t xml:space="preserve">if the </w:t>
      </w:r>
      <w:r w:rsidR="00D400A2">
        <w:rPr>
          <w:rFonts w:ascii="Calibri" w:hAnsi="Calibri" w:cs="Calibri"/>
        </w:rPr>
        <w:t xml:space="preserve">time limit </w:t>
      </w:r>
      <w:r w:rsidR="00AD0B3E">
        <w:rPr>
          <w:rFonts w:ascii="Calibri" w:hAnsi="Calibri" w:cs="Calibri"/>
        </w:rPr>
        <w:t xml:space="preserve">for re-export or transit </w:t>
      </w:r>
      <w:r w:rsidR="006964BF">
        <w:rPr>
          <w:rFonts w:ascii="Calibri" w:hAnsi="Calibri" w:cs="Calibri"/>
        </w:rPr>
        <w:t xml:space="preserve">has been </w:t>
      </w:r>
      <w:r w:rsidR="00D400A2">
        <w:rPr>
          <w:rFonts w:ascii="Calibri" w:hAnsi="Calibri" w:cs="Calibri"/>
        </w:rPr>
        <w:t xml:space="preserve">exceeded. </w:t>
      </w:r>
    </w:p>
    <w:p w14:paraId="514395E2" w14:textId="77777777" w:rsidR="00D400A2" w:rsidRDefault="00D400A2" w:rsidP="00925985">
      <w:pPr>
        <w:pStyle w:val="Default"/>
        <w:jc w:val="both"/>
        <w:rPr>
          <w:rFonts w:ascii="Calibri" w:hAnsi="Calibri" w:cs="Calibri"/>
        </w:rPr>
      </w:pPr>
    </w:p>
    <w:p w14:paraId="7DA2DE08" w14:textId="35E19E0E" w:rsidR="000742EA" w:rsidRDefault="00D400A2" w:rsidP="00925985">
      <w:pPr>
        <w:pStyle w:val="Default"/>
        <w:jc w:val="both"/>
        <w:rPr>
          <w:rFonts w:ascii="Calibri" w:hAnsi="Calibri" w:cs="Calibri"/>
        </w:rPr>
      </w:pPr>
      <w:r w:rsidRPr="00D400A2">
        <w:rPr>
          <w:rFonts w:ascii="Calibri" w:hAnsi="Calibri" w:cs="Calibri"/>
          <w:b/>
          <w:bCs/>
        </w:rPr>
        <w:t>Claim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is a request for payment </w:t>
      </w:r>
      <w:r w:rsidR="00752EA7">
        <w:rPr>
          <w:rFonts w:ascii="Calibri" w:hAnsi="Calibri" w:cs="Calibri"/>
        </w:rPr>
        <w:t xml:space="preserve">arising from </w:t>
      </w:r>
      <w:r>
        <w:rPr>
          <w:rFonts w:ascii="Calibri" w:hAnsi="Calibri" w:cs="Calibri"/>
        </w:rPr>
        <w:t xml:space="preserve">an unresolved dispute. </w:t>
      </w:r>
      <w:r w:rsidR="006964BF" w:rsidRPr="00583AE6">
        <w:rPr>
          <w:rFonts w:ascii="Calibri" w:hAnsi="Calibri" w:cs="Calibri"/>
          <w:u w:val="single"/>
        </w:rPr>
        <w:t>Carnet Holder is responsible for payment of the claim</w:t>
      </w:r>
      <w:r w:rsidR="006964BF">
        <w:rPr>
          <w:rFonts w:ascii="Calibri" w:hAnsi="Calibri" w:cs="Calibri"/>
        </w:rPr>
        <w:t xml:space="preserve">. </w:t>
      </w:r>
      <w:r w:rsidR="00583AE6" w:rsidRPr="006017C4">
        <w:rPr>
          <w:rFonts w:ascii="Calibri" w:hAnsi="Calibri" w:cs="Calibri"/>
          <w:b/>
          <w:bCs/>
        </w:rPr>
        <w:t xml:space="preserve">Note </w:t>
      </w:r>
      <w:r w:rsidR="00583AE6">
        <w:rPr>
          <w:rFonts w:ascii="Calibri" w:hAnsi="Calibri" w:cs="Calibri"/>
          <w:b/>
          <w:bCs/>
        </w:rPr>
        <w:t xml:space="preserve">- </w:t>
      </w:r>
      <w:r w:rsidR="00583AE6">
        <w:rPr>
          <w:rFonts w:ascii="Calibri" w:hAnsi="Calibri" w:cs="Calibri"/>
        </w:rPr>
        <w:t xml:space="preserve">security lodged against the Carnet, at the time of issue, is to </w:t>
      </w:r>
      <w:r w:rsidR="00583AE6" w:rsidRPr="0057676F">
        <w:rPr>
          <w:rFonts w:ascii="Calibri" w:hAnsi="Calibri" w:cs="Calibri"/>
          <w:b/>
          <w:bCs/>
        </w:rPr>
        <w:t xml:space="preserve">protect the Chamber </w:t>
      </w:r>
      <w:r w:rsidR="00583AE6">
        <w:rPr>
          <w:rFonts w:ascii="Calibri" w:hAnsi="Calibri" w:cs="Calibri"/>
        </w:rPr>
        <w:t xml:space="preserve">in case the Holder is unable to pay the charges. </w:t>
      </w:r>
      <w:r w:rsidR="000742EA">
        <w:rPr>
          <w:rFonts w:ascii="Calibri" w:hAnsi="Calibri" w:cs="Calibri"/>
        </w:rPr>
        <w:t>Issuing Chamber or its insurers may take legal action against the Holder in the event of the claim remaining unpaid</w:t>
      </w:r>
      <w:r w:rsidR="00583AE6">
        <w:rPr>
          <w:rFonts w:ascii="Calibri" w:hAnsi="Calibri" w:cs="Calibri"/>
        </w:rPr>
        <w:t>!</w:t>
      </w:r>
    </w:p>
    <w:p w14:paraId="765DE695" w14:textId="77777777" w:rsidR="00D400A2" w:rsidRDefault="00D400A2" w:rsidP="00925985">
      <w:pPr>
        <w:pStyle w:val="Default"/>
        <w:jc w:val="both"/>
        <w:rPr>
          <w:rFonts w:ascii="Calibri" w:hAnsi="Calibri" w:cs="Calibri"/>
        </w:rPr>
      </w:pPr>
    </w:p>
    <w:p w14:paraId="1459B9DF" w14:textId="0921A774" w:rsidR="008234B1" w:rsidRDefault="008234B1" w:rsidP="008234B1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line="276" w:lineRule="auto"/>
        <w:outlineLvl w:val="1"/>
        <w:rPr>
          <w:rFonts w:eastAsiaTheme="minorEastAsia"/>
        </w:rPr>
      </w:pPr>
      <w:r>
        <w:rPr>
          <w:rFonts w:eastAsiaTheme="minorEastAsia"/>
          <w:caps/>
          <w:spacing w:val="15"/>
        </w:rPr>
        <w:t>1. TIMELINES INVOLVED IN THE DISPUTE / CLAIM PROCESS</w:t>
      </w:r>
    </w:p>
    <w:p w14:paraId="46726913" w14:textId="77777777" w:rsidR="004E0D5A" w:rsidRDefault="004E0D5A" w:rsidP="00925985">
      <w:pPr>
        <w:pStyle w:val="Default"/>
        <w:jc w:val="both"/>
        <w:rPr>
          <w:rFonts w:ascii="Calibri" w:hAnsi="Calibri" w:cs="Calibri"/>
        </w:rPr>
      </w:pPr>
    </w:p>
    <w:p w14:paraId="02622FF9" w14:textId="72FF56A5" w:rsidR="004301E9" w:rsidRDefault="00F4427F" w:rsidP="0008195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Carnet Holder has 6 months to answer the claim. If th</w:t>
      </w:r>
      <w:r w:rsidR="00C2237A">
        <w:rPr>
          <w:rFonts w:ascii="Calibri" w:hAnsi="Calibri" w:cs="Calibri"/>
        </w:rPr>
        <w:t xml:space="preserve">e admissible evidence has not been provided by the due date, foreign Customs will calculate charges that the </w:t>
      </w:r>
      <w:r w:rsidR="00C2237A" w:rsidRPr="00C2237A">
        <w:rPr>
          <w:rFonts w:ascii="Calibri" w:hAnsi="Calibri" w:cs="Calibri"/>
          <w:b/>
          <w:bCs/>
        </w:rPr>
        <w:t>Holder is legally obliged to pay</w:t>
      </w:r>
      <w:r w:rsidR="00C2237A">
        <w:rPr>
          <w:rFonts w:ascii="Calibri" w:hAnsi="Calibri" w:cs="Calibri"/>
        </w:rPr>
        <w:t>:</w:t>
      </w:r>
    </w:p>
    <w:p w14:paraId="5569A291" w14:textId="48ABECFB" w:rsidR="004301E9" w:rsidRDefault="00093643" w:rsidP="0008195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3600" behindDoc="0" locked="0" layoutInCell="1" allowOverlap="1" wp14:anchorId="2ED8C7E5" wp14:editId="1E5A3B78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6019800" cy="2241550"/>
            <wp:effectExtent l="38100" t="0" r="19050" b="0"/>
            <wp:wrapNone/>
            <wp:docPr id="131969241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</wp:anchor>
        </w:drawing>
      </w:r>
    </w:p>
    <w:p w14:paraId="4BBE0D24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1F0418FF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5579EA57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029D7677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4B2FD889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6EBB7B71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070E2E61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552C6FB5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6A66277F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40CD71BD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74B919C0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21A1C62A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5600E26E" w14:textId="77777777" w:rsidR="00093643" w:rsidRDefault="00093643" w:rsidP="00081951">
      <w:pPr>
        <w:pStyle w:val="Default"/>
        <w:jc w:val="both"/>
        <w:rPr>
          <w:rFonts w:ascii="Calibri" w:hAnsi="Calibri" w:cs="Calibri"/>
        </w:rPr>
      </w:pPr>
    </w:p>
    <w:p w14:paraId="59197012" w14:textId="77777777" w:rsidR="00F05933" w:rsidRDefault="00F05933" w:rsidP="00081951">
      <w:pPr>
        <w:pStyle w:val="Default"/>
        <w:jc w:val="both"/>
        <w:rPr>
          <w:rFonts w:ascii="Calibri" w:hAnsi="Calibri" w:cs="Calibri"/>
        </w:rPr>
      </w:pPr>
    </w:p>
    <w:p w14:paraId="0B3DA665" w14:textId="77777777" w:rsidR="00F05933" w:rsidRDefault="00F05933" w:rsidP="00081951">
      <w:pPr>
        <w:pStyle w:val="Default"/>
        <w:jc w:val="both"/>
        <w:rPr>
          <w:rFonts w:ascii="Calibri" w:hAnsi="Calibri" w:cs="Calibri"/>
        </w:rPr>
      </w:pPr>
    </w:p>
    <w:p w14:paraId="3DD0BF16" w14:textId="741A8824" w:rsidR="003D1EE6" w:rsidRDefault="003D1EE6" w:rsidP="003D1EE6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line="276" w:lineRule="auto"/>
        <w:outlineLvl w:val="1"/>
        <w:rPr>
          <w:rFonts w:ascii="Calibri" w:hAnsi="Calibri" w:cs="Calibri"/>
        </w:rPr>
      </w:pPr>
      <w:r>
        <w:rPr>
          <w:rFonts w:eastAsiaTheme="minorEastAsia"/>
          <w:caps/>
          <w:spacing w:val="15"/>
        </w:rPr>
        <w:lastRenderedPageBreak/>
        <w:t>2. WHAT CAN I DO TO RESOLVE THE DISPUTE (ADMISSIBLE PROOF)</w:t>
      </w:r>
    </w:p>
    <w:p w14:paraId="0221C248" w14:textId="77777777" w:rsidR="004301E9" w:rsidRDefault="004301E9" w:rsidP="00081951">
      <w:pPr>
        <w:pStyle w:val="Default"/>
        <w:jc w:val="both"/>
        <w:rPr>
          <w:rFonts w:ascii="Calibri" w:hAnsi="Calibri" w:cs="Calibri"/>
        </w:rPr>
      </w:pPr>
    </w:p>
    <w:p w14:paraId="47472465" w14:textId="62E1916F" w:rsidR="004301E9" w:rsidRDefault="00F4427F" w:rsidP="0008195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FB32D2">
        <w:rPr>
          <w:rFonts w:ascii="Calibri" w:hAnsi="Calibri" w:cs="Calibri"/>
        </w:rPr>
        <w:t>laiming Customs will usually only accept Customs endorsed evidence. This can be as follows:</w:t>
      </w:r>
    </w:p>
    <w:p w14:paraId="3D2D83F4" w14:textId="43C98BE0" w:rsidR="001566F2" w:rsidRPr="001566F2" w:rsidRDefault="004818B4" w:rsidP="001566F2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Admissible </w:t>
      </w:r>
      <w:r w:rsidR="001566F2">
        <w:rPr>
          <w:rFonts w:ascii="Calibri" w:hAnsi="Calibri" w:cs="Calibri"/>
          <w:b/>
          <w:bCs/>
        </w:rPr>
        <w:t>e</w:t>
      </w:r>
      <w:r w:rsidR="001566F2" w:rsidRPr="001566F2">
        <w:rPr>
          <w:rFonts w:ascii="Calibri" w:hAnsi="Calibri" w:cs="Calibri"/>
          <w:b/>
          <w:bCs/>
        </w:rPr>
        <w:t>vidence</w:t>
      </w:r>
      <w:r w:rsidR="001566F2">
        <w:rPr>
          <w:rFonts w:ascii="Calibri" w:hAnsi="Calibri" w:cs="Calibri"/>
          <w:b/>
          <w:bCs/>
        </w:rPr>
        <w:t xml:space="preserve"> </w:t>
      </w:r>
      <w:r w:rsidR="001566F2" w:rsidRPr="001566F2">
        <w:rPr>
          <w:rFonts w:ascii="Calibri" w:hAnsi="Calibri" w:cs="Calibri"/>
          <w:sz w:val="20"/>
          <w:szCs w:val="20"/>
        </w:rPr>
        <w:t>(</w:t>
      </w:r>
      <w:r w:rsidR="004974DE">
        <w:rPr>
          <w:rFonts w:ascii="Calibri" w:hAnsi="Calibri" w:cs="Calibri"/>
          <w:sz w:val="20"/>
          <w:szCs w:val="20"/>
        </w:rPr>
        <w:t xml:space="preserve">this is usually accepted </w:t>
      </w:r>
      <w:r w:rsidR="001566F2" w:rsidRPr="001566F2">
        <w:rPr>
          <w:rFonts w:ascii="Calibri" w:hAnsi="Calibri" w:cs="Calibri"/>
          <w:sz w:val="20"/>
          <w:szCs w:val="20"/>
        </w:rPr>
        <w:t>provided transactions are dated within the validity of the Carnet)</w:t>
      </w:r>
    </w:p>
    <w:p w14:paraId="162BFB6A" w14:textId="3D0C915F" w:rsidR="001566F2" w:rsidRPr="001566F2" w:rsidRDefault="001566F2" w:rsidP="001566F2">
      <w:pPr>
        <w:pStyle w:val="Default"/>
        <w:numPr>
          <w:ilvl w:val="0"/>
          <w:numId w:val="52"/>
        </w:numPr>
        <w:jc w:val="both"/>
        <w:rPr>
          <w:rFonts w:ascii="Calibri" w:hAnsi="Calibri" w:cs="Calibri"/>
        </w:rPr>
      </w:pPr>
      <w:r w:rsidRPr="001566F2">
        <w:rPr>
          <w:rFonts w:ascii="Calibri" w:hAnsi="Calibri" w:cs="Calibri"/>
        </w:rPr>
        <w:t>Endorsed Carnet (</w:t>
      </w:r>
      <w:r w:rsidR="0039525F">
        <w:rPr>
          <w:rFonts w:ascii="Calibri" w:hAnsi="Calibri" w:cs="Calibri"/>
        </w:rPr>
        <w:t xml:space="preserve">re-export from claiming country or </w:t>
      </w:r>
      <w:r w:rsidRPr="001566F2">
        <w:rPr>
          <w:rFonts w:ascii="Calibri" w:hAnsi="Calibri" w:cs="Calibri"/>
        </w:rPr>
        <w:t xml:space="preserve">re-import into UK </w:t>
      </w:r>
      <w:r>
        <w:rPr>
          <w:rFonts w:ascii="Calibri" w:hAnsi="Calibri" w:cs="Calibri"/>
        </w:rPr>
        <w:t xml:space="preserve">on </w:t>
      </w:r>
      <w:r w:rsidRPr="001566F2">
        <w:rPr>
          <w:rFonts w:ascii="Calibri" w:hAnsi="Calibri" w:cs="Calibri"/>
        </w:rPr>
        <w:t>the same Carnet)</w:t>
      </w:r>
    </w:p>
    <w:p w14:paraId="3058C7D5" w14:textId="252C44E3" w:rsidR="001566F2" w:rsidRPr="001566F2" w:rsidRDefault="001566F2" w:rsidP="001566F2">
      <w:pPr>
        <w:pStyle w:val="Default"/>
        <w:numPr>
          <w:ilvl w:val="0"/>
          <w:numId w:val="52"/>
        </w:numPr>
        <w:jc w:val="both"/>
        <w:rPr>
          <w:rFonts w:ascii="Calibri" w:hAnsi="Calibri" w:cs="Calibri"/>
        </w:rPr>
      </w:pPr>
      <w:r w:rsidRPr="001566F2">
        <w:rPr>
          <w:rFonts w:ascii="Calibri" w:hAnsi="Calibri" w:cs="Calibri"/>
        </w:rPr>
        <w:t xml:space="preserve">Certificate of Location confirming </w:t>
      </w:r>
      <w:r w:rsidR="00CD4747">
        <w:rPr>
          <w:rFonts w:ascii="Calibri" w:hAnsi="Calibri" w:cs="Calibri"/>
        </w:rPr>
        <w:t xml:space="preserve">when the </w:t>
      </w:r>
      <w:r w:rsidRPr="001566F2">
        <w:rPr>
          <w:rFonts w:ascii="Calibri" w:hAnsi="Calibri" w:cs="Calibri"/>
        </w:rPr>
        <w:t>goods were reimported</w:t>
      </w:r>
      <w:r w:rsidR="00CD4747">
        <w:rPr>
          <w:rFonts w:ascii="Calibri" w:hAnsi="Calibri" w:cs="Calibri"/>
        </w:rPr>
        <w:t xml:space="preserve"> (</w:t>
      </w:r>
      <w:r w:rsidRPr="001566F2">
        <w:rPr>
          <w:rFonts w:ascii="Calibri" w:hAnsi="Calibri" w:cs="Calibri"/>
        </w:rPr>
        <w:t xml:space="preserve">before </w:t>
      </w:r>
      <w:r w:rsidR="00CD4747">
        <w:rPr>
          <w:rFonts w:ascii="Calibri" w:hAnsi="Calibri" w:cs="Calibri"/>
        </w:rPr>
        <w:t>Carnet expired)</w:t>
      </w:r>
    </w:p>
    <w:p w14:paraId="58F7044E" w14:textId="4F5B966B" w:rsidR="001566F2" w:rsidRPr="001566F2" w:rsidRDefault="001566F2" w:rsidP="001566F2">
      <w:pPr>
        <w:pStyle w:val="Default"/>
        <w:numPr>
          <w:ilvl w:val="0"/>
          <w:numId w:val="52"/>
        </w:numPr>
        <w:jc w:val="both"/>
        <w:rPr>
          <w:rFonts w:ascii="Calibri" w:hAnsi="Calibri" w:cs="Calibri"/>
        </w:rPr>
      </w:pPr>
      <w:r w:rsidRPr="001566F2">
        <w:rPr>
          <w:rFonts w:ascii="Calibri" w:hAnsi="Calibri" w:cs="Calibri"/>
        </w:rPr>
        <w:t xml:space="preserve">Customs entry showing </w:t>
      </w:r>
      <w:r w:rsidR="004974DE">
        <w:rPr>
          <w:rFonts w:ascii="Calibri" w:hAnsi="Calibri" w:cs="Calibri"/>
        </w:rPr>
        <w:t xml:space="preserve">that </w:t>
      </w:r>
      <w:r w:rsidRPr="001566F2">
        <w:rPr>
          <w:rFonts w:ascii="Calibri" w:hAnsi="Calibri" w:cs="Calibri"/>
        </w:rPr>
        <w:t xml:space="preserve">duty was </w:t>
      </w:r>
      <w:proofErr w:type="gramStart"/>
      <w:r w:rsidRPr="001566F2">
        <w:rPr>
          <w:rFonts w:ascii="Calibri" w:hAnsi="Calibri" w:cs="Calibri"/>
        </w:rPr>
        <w:t>paid</w:t>
      </w:r>
      <w:proofErr w:type="gramEnd"/>
      <w:r w:rsidR="004974DE">
        <w:rPr>
          <w:rFonts w:ascii="Calibri" w:hAnsi="Calibri" w:cs="Calibri"/>
        </w:rPr>
        <w:t xml:space="preserve"> or goods were transferred to another procedure</w:t>
      </w:r>
    </w:p>
    <w:p w14:paraId="35632C39" w14:textId="77777777" w:rsidR="001566F2" w:rsidRDefault="001566F2" w:rsidP="00081951">
      <w:pPr>
        <w:pStyle w:val="Default"/>
        <w:jc w:val="both"/>
        <w:rPr>
          <w:rFonts w:ascii="Calibri" w:hAnsi="Calibri" w:cs="Calibri"/>
        </w:rPr>
      </w:pPr>
    </w:p>
    <w:p w14:paraId="5ACDAF5E" w14:textId="07E10016" w:rsidR="001566F2" w:rsidRPr="001566F2" w:rsidRDefault="001566F2" w:rsidP="001566F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>Alternative e</w:t>
      </w:r>
      <w:r w:rsidRPr="001566F2">
        <w:rPr>
          <w:rFonts w:ascii="Calibri" w:hAnsi="Calibri" w:cs="Calibri"/>
          <w:b/>
          <w:bCs/>
        </w:rPr>
        <w:t xml:space="preserve">vidence </w:t>
      </w:r>
      <w:r w:rsidRPr="001566F2">
        <w:rPr>
          <w:rFonts w:ascii="Calibri" w:hAnsi="Calibri" w:cs="Calibri"/>
          <w:sz w:val="20"/>
          <w:szCs w:val="20"/>
        </w:rPr>
        <w:t xml:space="preserve">(this type of evidence is rarely accepted and is only used in absence of </w:t>
      </w:r>
      <w:r w:rsidR="004818B4">
        <w:rPr>
          <w:rFonts w:ascii="Calibri" w:hAnsi="Calibri" w:cs="Calibri"/>
          <w:sz w:val="20"/>
          <w:szCs w:val="20"/>
        </w:rPr>
        <w:t>admissible</w:t>
      </w:r>
      <w:r w:rsidRPr="001566F2">
        <w:rPr>
          <w:rFonts w:ascii="Calibri" w:hAnsi="Calibri" w:cs="Calibri"/>
          <w:sz w:val="20"/>
          <w:szCs w:val="20"/>
        </w:rPr>
        <w:t xml:space="preserve"> evidence)</w:t>
      </w:r>
    </w:p>
    <w:p w14:paraId="1FCD83AA" w14:textId="5688EA33" w:rsidR="001566F2" w:rsidRPr="001566F2" w:rsidRDefault="001566F2" w:rsidP="001566F2">
      <w:pPr>
        <w:pStyle w:val="Default"/>
        <w:numPr>
          <w:ilvl w:val="0"/>
          <w:numId w:val="51"/>
        </w:numPr>
        <w:jc w:val="both"/>
        <w:rPr>
          <w:rFonts w:ascii="Calibri" w:hAnsi="Calibri" w:cs="Calibri"/>
        </w:rPr>
      </w:pPr>
      <w:r w:rsidRPr="001566F2">
        <w:rPr>
          <w:rFonts w:ascii="Calibri" w:hAnsi="Calibri" w:cs="Calibri"/>
        </w:rPr>
        <w:t xml:space="preserve">Proof of the same goods being used on another ATA Carnet (but only if transaction happened </w:t>
      </w:r>
      <w:r>
        <w:rPr>
          <w:rFonts w:ascii="Calibri" w:hAnsi="Calibri" w:cs="Calibri"/>
        </w:rPr>
        <w:t xml:space="preserve">before the </w:t>
      </w:r>
      <w:r w:rsidRPr="001566F2">
        <w:rPr>
          <w:rFonts w:ascii="Calibri" w:hAnsi="Calibri" w:cs="Calibri"/>
        </w:rPr>
        <w:t>Carnet under the claim</w:t>
      </w:r>
      <w:r>
        <w:rPr>
          <w:rFonts w:ascii="Calibri" w:hAnsi="Calibri" w:cs="Calibri"/>
        </w:rPr>
        <w:t xml:space="preserve"> expired</w:t>
      </w:r>
      <w:r w:rsidRPr="001566F2">
        <w:rPr>
          <w:rFonts w:ascii="Calibri" w:hAnsi="Calibri" w:cs="Calibri"/>
        </w:rPr>
        <w:t>)</w:t>
      </w:r>
    </w:p>
    <w:p w14:paraId="2A40D46B" w14:textId="7E5079F9" w:rsidR="001566F2" w:rsidRPr="001566F2" w:rsidRDefault="001566F2" w:rsidP="001566F2">
      <w:pPr>
        <w:pStyle w:val="Default"/>
        <w:numPr>
          <w:ilvl w:val="0"/>
          <w:numId w:val="51"/>
        </w:numPr>
        <w:jc w:val="both"/>
        <w:rPr>
          <w:rFonts w:ascii="Calibri" w:hAnsi="Calibri" w:cs="Calibri"/>
        </w:rPr>
      </w:pPr>
      <w:r w:rsidRPr="001566F2">
        <w:rPr>
          <w:rFonts w:ascii="Calibri" w:hAnsi="Calibri" w:cs="Calibri"/>
        </w:rPr>
        <w:t xml:space="preserve">Police Report </w:t>
      </w:r>
      <w:r>
        <w:rPr>
          <w:rFonts w:ascii="Calibri" w:hAnsi="Calibri" w:cs="Calibri"/>
        </w:rPr>
        <w:t xml:space="preserve">for stolen goods </w:t>
      </w:r>
      <w:r w:rsidRPr="001566F2">
        <w:rPr>
          <w:rFonts w:ascii="Calibri" w:hAnsi="Calibri" w:cs="Calibri"/>
        </w:rPr>
        <w:t>(</w:t>
      </w:r>
      <w:r>
        <w:rPr>
          <w:rFonts w:ascii="Calibri" w:hAnsi="Calibri" w:cs="Calibri"/>
          <w:b/>
          <w:bCs/>
        </w:rPr>
        <w:t>Note</w:t>
      </w:r>
      <w:r>
        <w:rPr>
          <w:rFonts w:ascii="Calibri" w:hAnsi="Calibri" w:cs="Calibri"/>
        </w:rPr>
        <w:t xml:space="preserve">- </w:t>
      </w:r>
      <w:r w:rsidRPr="001566F2">
        <w:rPr>
          <w:rFonts w:ascii="Calibri" w:hAnsi="Calibri" w:cs="Calibri"/>
        </w:rPr>
        <w:t>stolen items are usually treated as permanent import)</w:t>
      </w:r>
    </w:p>
    <w:p w14:paraId="1421E78A" w14:textId="77777777" w:rsidR="001566F2" w:rsidRPr="001566F2" w:rsidRDefault="001566F2" w:rsidP="001566F2">
      <w:pPr>
        <w:pStyle w:val="Default"/>
        <w:numPr>
          <w:ilvl w:val="0"/>
          <w:numId w:val="51"/>
        </w:numPr>
        <w:jc w:val="both"/>
        <w:rPr>
          <w:rFonts w:ascii="Calibri" w:hAnsi="Calibri" w:cs="Calibri"/>
        </w:rPr>
      </w:pPr>
      <w:r w:rsidRPr="001566F2">
        <w:rPr>
          <w:rFonts w:ascii="Calibri" w:hAnsi="Calibri" w:cs="Calibri"/>
        </w:rPr>
        <w:t xml:space="preserve">Shipping document (CMR / AWB/ BL) showing goods were </w:t>
      </w:r>
      <w:proofErr w:type="gramStart"/>
      <w:r w:rsidRPr="001566F2">
        <w:rPr>
          <w:rFonts w:ascii="Calibri" w:hAnsi="Calibri" w:cs="Calibri"/>
        </w:rPr>
        <w:t>transported</w:t>
      </w:r>
      <w:proofErr w:type="gramEnd"/>
      <w:r w:rsidRPr="001566F2">
        <w:rPr>
          <w:rFonts w:ascii="Calibri" w:hAnsi="Calibri" w:cs="Calibri"/>
        </w:rPr>
        <w:t xml:space="preserve"> </w:t>
      </w:r>
    </w:p>
    <w:p w14:paraId="34D3DDB3" w14:textId="77777777" w:rsidR="001566F2" w:rsidRDefault="001566F2" w:rsidP="00081951">
      <w:pPr>
        <w:pStyle w:val="Default"/>
        <w:jc w:val="both"/>
        <w:rPr>
          <w:rFonts w:ascii="Calibri" w:hAnsi="Calibri" w:cs="Calibri"/>
        </w:rPr>
      </w:pPr>
    </w:p>
    <w:p w14:paraId="1DB6FB43" w14:textId="63295317" w:rsidR="004E0D5A" w:rsidRDefault="003D1EE6" w:rsidP="004301E9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line="276" w:lineRule="auto"/>
        <w:outlineLvl w:val="1"/>
        <w:rPr>
          <w:rFonts w:ascii="Calibri" w:hAnsi="Calibri" w:cs="Calibri"/>
        </w:rPr>
      </w:pPr>
      <w:r>
        <w:rPr>
          <w:rFonts w:eastAsiaTheme="minorEastAsia"/>
          <w:caps/>
          <w:spacing w:val="15"/>
        </w:rPr>
        <w:t>3</w:t>
      </w:r>
      <w:r w:rsidR="004301E9">
        <w:rPr>
          <w:rFonts w:eastAsiaTheme="minorEastAsia"/>
          <w:caps/>
          <w:spacing w:val="15"/>
        </w:rPr>
        <w:t>. HOW CAN I CHECK IF MY CARNET HAS BEEN USED CORRECTLY</w:t>
      </w:r>
    </w:p>
    <w:p w14:paraId="17986CC6" w14:textId="5FFAF233" w:rsidR="004301E9" w:rsidRDefault="003E58C5" w:rsidP="0008195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4624" behindDoc="0" locked="0" layoutInCell="1" allowOverlap="1" wp14:anchorId="196319F3" wp14:editId="2E93260D">
            <wp:simplePos x="0" y="0"/>
            <wp:positionH relativeFrom="margin">
              <wp:posOffset>217170</wp:posOffset>
            </wp:positionH>
            <wp:positionV relativeFrom="paragraph">
              <wp:posOffset>143510</wp:posOffset>
            </wp:positionV>
            <wp:extent cx="5664200" cy="2080453"/>
            <wp:effectExtent l="0" t="0" r="0" b="0"/>
            <wp:wrapNone/>
            <wp:docPr id="18233314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20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2BFF7" w14:textId="156A5D91" w:rsidR="00E44AD7" w:rsidRDefault="00840257" w:rsidP="00081951">
      <w:pPr>
        <w:pStyle w:val="Default"/>
        <w:jc w:val="both"/>
        <w:rPr>
          <w:rFonts w:ascii="Calibri" w:hAnsi="Calibri" w:cs="Calibri"/>
        </w:rPr>
      </w:pPr>
      <w:r w:rsidRPr="00840257">
        <w:rPr>
          <w:rFonts w:ascii="Calibri" w:hAnsi="Calibri" w:cs="Calibri"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E73F24" wp14:editId="04FE22A0">
                <wp:simplePos x="0" y="0"/>
                <wp:positionH relativeFrom="page">
                  <wp:align>right</wp:align>
                </wp:positionH>
                <wp:positionV relativeFrom="paragraph">
                  <wp:posOffset>116205</wp:posOffset>
                </wp:positionV>
                <wp:extent cx="1089660" cy="773430"/>
                <wp:effectExtent l="0" t="0" r="0" b="7620"/>
                <wp:wrapSquare wrapText="bothSides"/>
                <wp:docPr id="1464939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773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4C873" w14:textId="473DA643" w:rsidR="00840257" w:rsidRDefault="00840257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840257">
                              <w:rPr>
                                <w:rFonts w:ascii="Aptos" w:hAnsi="Aptos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TIME LIMIT FOR REEXPORTATION</w:t>
                            </w:r>
                          </w:p>
                          <w:p w14:paraId="56425154" w14:textId="0F75E3E3" w:rsidR="00BE71C7" w:rsidRPr="00840257" w:rsidRDefault="00BE71C7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Goods must be re-exported by this date!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3F24" id="_x0000_s1027" type="#_x0000_t202" style="position:absolute;left:0;text-align:left;margin-left:34.6pt;margin-top:9.15pt;width:85.8pt;height:60.9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" stroked="f">
                <v:textbox>
                  <w:txbxContent>
                    <w:p w14:paraId="04E4C873" w14:textId="473DA643" w:rsidR="00840257" w:rsidRDefault="00840257">
                      <w:pPr>
                        <w:rPr>
                          <w:rFonts w:ascii="Aptos" w:hAnsi="Aptos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840257">
                        <w:rPr>
                          <w:rFonts w:ascii="Aptos" w:hAnsi="Aptos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TIME LIMIT FOR REEXPORTATION</w:t>
                      </w:r>
                    </w:p>
                    <w:p w14:paraId="56425154" w14:textId="0F75E3E3" w:rsidR="00BE71C7" w:rsidRPr="00840257" w:rsidRDefault="00BE71C7">
                      <w:pPr>
                        <w:rPr>
                          <w:rFonts w:ascii="Aptos" w:hAnsi="Aptos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Goods must be re-exported by this date!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02434C3" w14:textId="692584C5" w:rsidR="00E44AD7" w:rsidRPr="004818B4" w:rsidRDefault="001D2139" w:rsidP="00081951">
      <w:pPr>
        <w:pStyle w:val="Defaul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636636" wp14:editId="77E46F34">
                <wp:simplePos x="0" y="0"/>
                <wp:positionH relativeFrom="column">
                  <wp:posOffset>5201969</wp:posOffset>
                </wp:positionH>
                <wp:positionV relativeFrom="paragraph">
                  <wp:posOffset>78105</wp:posOffset>
                </wp:positionV>
                <wp:extent cx="618978" cy="0"/>
                <wp:effectExtent l="38100" t="76200" r="0" b="95250"/>
                <wp:wrapNone/>
                <wp:docPr id="137270884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7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4A01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9.6pt;margin-top:6.15pt;width:48.7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" strokecolor="#538135 [2409]" strokeweight="1.5pt">
                <v:stroke endarrow="block" joinstyle="miter"/>
              </v:shape>
            </w:pict>
          </mc:Fallback>
        </mc:AlternateContent>
      </w:r>
      <w:r w:rsidR="004818B4" w:rsidRPr="004818B4">
        <w:rPr>
          <w:rFonts w:ascii="Calibri" w:hAnsi="Calibri" w:cs="Calibri"/>
          <w:color w:val="FF0000"/>
          <w:sz w:val="18"/>
          <w:szCs w:val="18"/>
        </w:rPr>
        <w:t>OUT</w:t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</w:r>
      <w:r w:rsidR="004818B4">
        <w:rPr>
          <w:rFonts w:ascii="Calibri" w:hAnsi="Calibri" w:cs="Calibri"/>
          <w:sz w:val="18"/>
          <w:szCs w:val="18"/>
        </w:rPr>
        <w:tab/>
        <w:t xml:space="preserve">                 </w:t>
      </w:r>
      <w:r w:rsidR="004818B4" w:rsidRPr="004818B4">
        <w:rPr>
          <w:rFonts w:ascii="Calibri" w:hAnsi="Calibri" w:cs="Calibri"/>
          <w:color w:val="FF0000"/>
          <w:sz w:val="18"/>
          <w:szCs w:val="18"/>
        </w:rPr>
        <w:t>IN</w:t>
      </w:r>
    </w:p>
    <w:p w14:paraId="6CF5464A" w14:textId="77777777" w:rsidR="00E44AD7" w:rsidRDefault="00E44AD7" w:rsidP="00081951">
      <w:pPr>
        <w:pStyle w:val="Default"/>
        <w:jc w:val="both"/>
        <w:rPr>
          <w:rFonts w:ascii="Calibri" w:hAnsi="Calibri" w:cs="Calibri"/>
        </w:rPr>
      </w:pPr>
    </w:p>
    <w:p w14:paraId="0A1A5BA6" w14:textId="77777777" w:rsidR="004818B4" w:rsidRDefault="004818B4" w:rsidP="00081951">
      <w:pPr>
        <w:pStyle w:val="Default"/>
        <w:jc w:val="both"/>
        <w:rPr>
          <w:rFonts w:ascii="Calibri" w:hAnsi="Calibri" w:cs="Calibri"/>
        </w:rPr>
      </w:pPr>
    </w:p>
    <w:p w14:paraId="5386AFB5" w14:textId="77777777" w:rsidR="004818B4" w:rsidRDefault="004818B4" w:rsidP="00081951">
      <w:pPr>
        <w:pStyle w:val="Default"/>
        <w:jc w:val="both"/>
        <w:rPr>
          <w:rFonts w:ascii="Calibri" w:hAnsi="Calibri" w:cs="Calibri"/>
        </w:rPr>
      </w:pPr>
    </w:p>
    <w:p w14:paraId="7F1B17A9" w14:textId="77777777" w:rsidR="004818B4" w:rsidRDefault="004818B4" w:rsidP="00081951">
      <w:pPr>
        <w:pStyle w:val="Default"/>
        <w:jc w:val="both"/>
        <w:rPr>
          <w:rFonts w:ascii="Calibri" w:hAnsi="Calibri" w:cs="Calibri"/>
        </w:rPr>
      </w:pPr>
    </w:p>
    <w:p w14:paraId="1BF88879" w14:textId="77777777" w:rsidR="004818B4" w:rsidRDefault="004818B4" w:rsidP="00081951">
      <w:pPr>
        <w:pStyle w:val="Default"/>
        <w:jc w:val="both"/>
        <w:rPr>
          <w:rFonts w:ascii="Calibri" w:hAnsi="Calibri" w:cs="Calibri"/>
        </w:rPr>
      </w:pPr>
    </w:p>
    <w:p w14:paraId="73DE3878" w14:textId="5923428F" w:rsidR="004818B4" w:rsidRPr="004818B4" w:rsidRDefault="004818B4" w:rsidP="00081951">
      <w:pPr>
        <w:pStyle w:val="Default"/>
        <w:jc w:val="both"/>
        <w:rPr>
          <w:rFonts w:ascii="Calibri" w:hAnsi="Calibri" w:cs="Calibri"/>
          <w:color w:val="FF0000"/>
          <w:sz w:val="18"/>
          <w:szCs w:val="18"/>
        </w:rPr>
      </w:pPr>
      <w:r w:rsidRPr="004818B4">
        <w:rPr>
          <w:rFonts w:ascii="Calibri" w:hAnsi="Calibri" w:cs="Calibri"/>
          <w:color w:val="FF0000"/>
          <w:sz w:val="18"/>
          <w:szCs w:val="18"/>
        </w:rPr>
        <w:t>IN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  <w:t xml:space="preserve">                OUT</w:t>
      </w:r>
    </w:p>
    <w:p w14:paraId="60C47704" w14:textId="77777777" w:rsidR="00E44AD7" w:rsidRDefault="00E44AD7" w:rsidP="00081951">
      <w:pPr>
        <w:pStyle w:val="Default"/>
        <w:jc w:val="both"/>
        <w:rPr>
          <w:rFonts w:ascii="Calibri" w:hAnsi="Calibri" w:cs="Calibri"/>
        </w:rPr>
      </w:pPr>
    </w:p>
    <w:p w14:paraId="3D6B61F2" w14:textId="77777777" w:rsidR="00E44AD7" w:rsidRDefault="00E44AD7" w:rsidP="00081951">
      <w:pPr>
        <w:pStyle w:val="Default"/>
        <w:jc w:val="both"/>
        <w:rPr>
          <w:rFonts w:ascii="Calibri" w:hAnsi="Calibri" w:cs="Calibri"/>
        </w:rPr>
      </w:pPr>
    </w:p>
    <w:p w14:paraId="22784F9A" w14:textId="77777777" w:rsidR="00E44AD7" w:rsidRDefault="00E44AD7" w:rsidP="00081951">
      <w:pPr>
        <w:pStyle w:val="Default"/>
        <w:jc w:val="both"/>
        <w:rPr>
          <w:rFonts w:ascii="Calibri" w:hAnsi="Calibri" w:cs="Calibri"/>
        </w:rPr>
      </w:pPr>
    </w:p>
    <w:p w14:paraId="18151D51" w14:textId="24DFABE1" w:rsidR="004818B4" w:rsidRDefault="004D2EFA" w:rsidP="003E58C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A96CE" wp14:editId="7AEB69AE">
                <wp:simplePos x="0" y="0"/>
                <wp:positionH relativeFrom="column">
                  <wp:posOffset>5238115</wp:posOffset>
                </wp:positionH>
                <wp:positionV relativeFrom="paragraph">
                  <wp:posOffset>177800</wp:posOffset>
                </wp:positionV>
                <wp:extent cx="247650" cy="190500"/>
                <wp:effectExtent l="19050" t="19050" r="38100" b="19050"/>
                <wp:wrapNone/>
                <wp:docPr id="464898432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E41190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4" o:spid="_x0000_s1026" type="#_x0000_t68" style="position:absolute;margin-left:412.45pt;margin-top:14pt;width:19.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" adj="10800" fillcolor="#00b050" strokecolor="#09101d [484]" strokeweight="1pt"/>
            </w:pict>
          </mc:Fallback>
        </mc:AlternateContent>
      </w:r>
    </w:p>
    <w:p w14:paraId="1BC67FCC" w14:textId="51682EFE" w:rsidR="003E58C5" w:rsidRDefault="00405A58" w:rsidP="003E58C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84941" wp14:editId="5DCD0589">
                <wp:simplePos x="0" y="0"/>
                <wp:positionH relativeFrom="column">
                  <wp:posOffset>1567815</wp:posOffset>
                </wp:positionH>
                <wp:positionV relativeFrom="paragraph">
                  <wp:posOffset>10795</wp:posOffset>
                </wp:positionV>
                <wp:extent cx="247650" cy="190500"/>
                <wp:effectExtent l="19050" t="19050" r="38100" b="19050"/>
                <wp:wrapNone/>
                <wp:docPr id="1468038772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C445E12" id="Arrow: Up 4" o:spid="_x0000_s1026" type="#_x0000_t68" style="position:absolute;margin-left:123.45pt;margin-top:.85pt;width:19.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" adj="10800" fillcolor="#00b050" strokecolor="#09101d [484]" strokeweight="1pt"/>
            </w:pict>
          </mc:Fallback>
        </mc:AlternateContent>
      </w:r>
      <w:r w:rsidR="00E44AD7">
        <w:rPr>
          <w:rFonts w:ascii="Calibri" w:hAnsi="Calibri" w:cs="Calibri"/>
        </w:rPr>
        <w:tab/>
        <w:t xml:space="preserve">    </w:t>
      </w:r>
      <w:r w:rsidR="003E58C5">
        <w:rPr>
          <w:rFonts w:ascii="Calibri" w:hAnsi="Calibri" w:cs="Calibri"/>
        </w:rPr>
        <w:tab/>
      </w:r>
      <w:r w:rsidR="003E58C5">
        <w:rPr>
          <w:rFonts w:ascii="Calibri" w:hAnsi="Calibri" w:cs="Calibri"/>
        </w:rPr>
        <w:tab/>
      </w:r>
      <w:r w:rsidR="003E58C5">
        <w:rPr>
          <w:rFonts w:ascii="Calibri" w:hAnsi="Calibri" w:cs="Calibri"/>
        </w:rPr>
        <w:tab/>
      </w:r>
      <w:r w:rsidR="003E58C5">
        <w:rPr>
          <w:rFonts w:ascii="Calibri" w:hAnsi="Calibri" w:cs="Calibri"/>
        </w:rPr>
        <w:tab/>
      </w:r>
      <w:r w:rsidR="003E58C5">
        <w:rPr>
          <w:rFonts w:ascii="Calibri" w:hAnsi="Calibri" w:cs="Calibri"/>
        </w:rPr>
        <w:tab/>
      </w:r>
      <w:r w:rsidR="003E58C5">
        <w:rPr>
          <w:rFonts w:ascii="Calibri" w:hAnsi="Calibri" w:cs="Calibri"/>
        </w:rPr>
        <w:tab/>
        <w:t xml:space="preserve">  </w:t>
      </w:r>
      <w:r w:rsidR="004818B4">
        <w:rPr>
          <w:rFonts w:ascii="Calibri" w:hAnsi="Calibri" w:cs="Calibri"/>
        </w:rPr>
        <w:t xml:space="preserve"> </w:t>
      </w:r>
      <w:r w:rsidR="003E58C5">
        <w:rPr>
          <w:rFonts w:ascii="Calibri" w:hAnsi="Calibri" w:cs="Calibri"/>
        </w:rPr>
        <w:t xml:space="preserve">Goods were re-exported from </w:t>
      </w:r>
    </w:p>
    <w:p w14:paraId="3EE559D3" w14:textId="68A791EF" w:rsidR="003E58C5" w:rsidRDefault="003E58C5" w:rsidP="003E58C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="00E44AD7">
        <w:rPr>
          <w:rFonts w:ascii="Calibri" w:hAnsi="Calibri" w:cs="Calibri"/>
        </w:rPr>
        <w:t>Goods were reimported into UK</w:t>
      </w: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ab/>
        <w:t xml:space="preserve">  </w:t>
      </w:r>
      <w:r w:rsidR="004818B4">
        <w:rPr>
          <w:rFonts w:ascii="Calibri" w:hAnsi="Calibri" w:cs="Calibri"/>
        </w:rPr>
        <w:t xml:space="preserve"> </w:t>
      </w:r>
      <w:r w:rsidR="00405A58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country of temporary </w:t>
      </w:r>
      <w:proofErr w:type="gramStart"/>
      <w:r>
        <w:rPr>
          <w:rFonts w:ascii="Calibri" w:hAnsi="Calibri" w:cs="Calibri"/>
        </w:rPr>
        <w:t>admission</w:t>
      </w:r>
      <w:proofErr w:type="gramEnd"/>
    </w:p>
    <w:p w14:paraId="1B5000C2" w14:textId="2F5BEBAE" w:rsidR="00E44AD7" w:rsidRDefault="003E58C5" w:rsidP="003E58C5">
      <w:pPr>
        <w:pStyle w:val="Defaul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E44AD7">
        <w:rPr>
          <w:rFonts w:ascii="Calibri" w:hAnsi="Calibri" w:cs="Calibri"/>
        </w:rPr>
        <w:t xml:space="preserve">      </w:t>
      </w:r>
      <w:r w:rsidR="00E44AD7">
        <w:rPr>
          <w:rFonts w:ascii="Calibri" w:hAnsi="Calibri" w:cs="Calibri"/>
        </w:rPr>
        <w:tab/>
        <w:t xml:space="preserve"> </w:t>
      </w:r>
    </w:p>
    <w:p w14:paraId="7F097D30" w14:textId="28802C3A" w:rsidR="0083218B" w:rsidRPr="004301E9" w:rsidRDefault="004301E9" w:rsidP="00B11F01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line="276" w:lineRule="auto"/>
        <w:outlineLvl w:val="1"/>
        <w:rPr>
          <w:rFonts w:eastAsiaTheme="minorEastAsia"/>
          <w:caps/>
          <w:spacing w:val="15"/>
        </w:rPr>
      </w:pPr>
      <w:r>
        <w:rPr>
          <w:rFonts w:eastAsiaTheme="minorEastAsia"/>
          <w:caps/>
          <w:spacing w:val="15"/>
        </w:rPr>
        <w:t>4. WHAT SHOULD I DO IF THE CARNET WAS NOT STAMPED BACK INTO UK</w:t>
      </w:r>
      <w:r w:rsidR="00B875F2" w:rsidRPr="00324754">
        <w:rPr>
          <w:rFonts w:ascii="Calibri" w:hAnsi="Calibri" w:cs="Calibri"/>
          <w:b/>
          <w:bCs/>
        </w:rPr>
        <w:t xml:space="preserve"> </w:t>
      </w:r>
    </w:p>
    <w:p w14:paraId="734ABF89" w14:textId="4DB00C1A" w:rsidR="00445E6B" w:rsidRDefault="00445E6B" w:rsidP="00532B26">
      <w:pPr>
        <w:pStyle w:val="Default"/>
        <w:jc w:val="both"/>
        <w:rPr>
          <w:rFonts w:ascii="Calibri" w:hAnsi="Calibri" w:cs="Calibri"/>
          <w:b/>
          <w:bCs/>
        </w:rPr>
      </w:pPr>
    </w:p>
    <w:p w14:paraId="26AA14DF" w14:textId="5FA31B05" w:rsidR="00445E6B" w:rsidRDefault="00093643" w:rsidP="00532B26">
      <w:pPr>
        <w:pStyle w:val="Default"/>
        <w:jc w:val="both"/>
        <w:rPr>
          <w:rFonts w:ascii="Calibri" w:hAnsi="Calibri" w:cs="Calibri"/>
          <w:noProof/>
        </w:rPr>
      </w:pPr>
      <w:r w:rsidRPr="00093643">
        <w:rPr>
          <w:rFonts w:ascii="Calibri" w:hAnsi="Calibri" w:cs="Calibri"/>
          <w:noProof/>
        </w:rPr>
        <w:t>Contact the National Carnet Unit and request a Certificate of Location</w:t>
      </w:r>
      <w:r>
        <w:rPr>
          <w:rFonts w:ascii="Calibri" w:hAnsi="Calibri" w:cs="Calibri"/>
          <w:noProof/>
        </w:rPr>
        <w:t>:</w:t>
      </w:r>
    </w:p>
    <w:p w14:paraId="0C106479" w14:textId="425ADEA8" w:rsidR="00093643" w:rsidRDefault="00093643" w:rsidP="0009364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Pr="00DF29B5">
        <w:rPr>
          <w:rFonts w:ascii="Calibri" w:hAnsi="Calibri" w:cs="Calibri"/>
          <w:color w:val="000000"/>
        </w:rPr>
        <w:t xml:space="preserve">mail: </w:t>
      </w:r>
      <w:hyperlink r:id="rId15" w:history="1">
        <w:r w:rsidRPr="00DC3955">
          <w:rPr>
            <w:rStyle w:val="Hyperlink"/>
            <w:rFonts w:ascii="Calibri" w:hAnsi="Calibri" w:cs="Calibri"/>
          </w:rPr>
          <w:t>atacarnetunit@hmrc.gov.uk</w:t>
        </w:r>
      </w:hyperlink>
      <w:r>
        <w:rPr>
          <w:rFonts w:ascii="Calibri" w:hAnsi="Calibri" w:cs="Calibri"/>
          <w:color w:val="000000"/>
        </w:rPr>
        <w:t xml:space="preserve"> </w:t>
      </w:r>
      <w:r w:rsidRPr="00DF29B5">
        <w:rPr>
          <w:rFonts w:ascii="Calibri" w:hAnsi="Calibri" w:cs="Calibri"/>
          <w:color w:val="000000"/>
        </w:rPr>
        <w:t xml:space="preserve"> </w:t>
      </w:r>
      <w:r w:rsidR="00E44AD7">
        <w:rPr>
          <w:rFonts w:ascii="Calibri" w:hAnsi="Calibri" w:cs="Calibri"/>
          <w:color w:val="000000"/>
        </w:rPr>
        <w:t xml:space="preserve">/ </w:t>
      </w:r>
      <w:r w:rsidRPr="00DF29B5">
        <w:rPr>
          <w:rFonts w:ascii="Calibri" w:hAnsi="Calibri" w:cs="Calibri"/>
          <w:color w:val="000000"/>
        </w:rPr>
        <w:t>Telephone: 0300 322 7064</w:t>
      </w:r>
    </w:p>
    <w:p w14:paraId="6B2738CD" w14:textId="6FE7D8C7" w:rsidR="00DA7066" w:rsidRDefault="003D1EE6" w:rsidP="00B11F01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line="276" w:lineRule="auto"/>
        <w:outlineLvl w:val="1"/>
        <w:rPr>
          <w:rFonts w:ascii="Calibri" w:hAnsi="Calibri" w:cs="Calibri"/>
          <w:b/>
          <w:bCs/>
        </w:rPr>
      </w:pPr>
      <w:bookmarkStart w:id="0" w:name="_Toc156337271"/>
      <w:r>
        <w:rPr>
          <w:rFonts w:eastAsiaTheme="minorEastAsia"/>
          <w:caps/>
          <w:spacing w:val="15"/>
        </w:rPr>
        <w:t>5</w:t>
      </w:r>
      <w:r w:rsidR="00B11F01">
        <w:rPr>
          <w:rFonts w:eastAsiaTheme="minorEastAsia"/>
          <w:caps/>
          <w:spacing w:val="15"/>
        </w:rPr>
        <w:t xml:space="preserve">. how </w:t>
      </w:r>
      <w:r>
        <w:rPr>
          <w:rFonts w:eastAsiaTheme="minorEastAsia"/>
          <w:caps/>
          <w:spacing w:val="15"/>
        </w:rPr>
        <w:t xml:space="preserve">CAN I PROTECT MYSELF FROM A CLAIM </w:t>
      </w:r>
      <w:bookmarkEnd w:id="0"/>
    </w:p>
    <w:p w14:paraId="53426833" w14:textId="77777777" w:rsidR="00DA7066" w:rsidRDefault="00DA7066" w:rsidP="00DA7066">
      <w:pPr>
        <w:pStyle w:val="Default"/>
        <w:jc w:val="both"/>
        <w:rPr>
          <w:rFonts w:ascii="Calibri" w:hAnsi="Calibri" w:cs="Calibri"/>
          <w:b/>
          <w:bCs/>
        </w:rPr>
      </w:pPr>
    </w:p>
    <w:p w14:paraId="5771EA69" w14:textId="5B09AB84" w:rsidR="003D1EE6" w:rsidRDefault="00C142C1" w:rsidP="003D1EE6">
      <w:pPr>
        <w:pStyle w:val="Defaul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Ensure </w:t>
      </w:r>
      <w:r w:rsidR="003D1EE6">
        <w:rPr>
          <w:rFonts w:ascii="Calibri" w:hAnsi="Calibri" w:cs="Calibri"/>
        </w:rPr>
        <w:t xml:space="preserve">all re-exports and transits are completed within the time limit imposed by </w:t>
      </w:r>
      <w:proofErr w:type="gramStart"/>
      <w:r w:rsidR="003D1EE6">
        <w:rPr>
          <w:rFonts w:ascii="Calibri" w:hAnsi="Calibri" w:cs="Calibri"/>
        </w:rPr>
        <w:t>Customs</w:t>
      </w:r>
      <w:proofErr w:type="gramEnd"/>
    </w:p>
    <w:p w14:paraId="483AB3C8" w14:textId="110E39A8" w:rsidR="003D1EE6" w:rsidRDefault="003D1EE6" w:rsidP="003D1EE6">
      <w:pPr>
        <w:pStyle w:val="Defaul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Ensure correct items are declared at each stage of the journey </w:t>
      </w:r>
      <w:r w:rsidR="004818B4">
        <w:rPr>
          <w:rFonts w:ascii="Calibri" w:hAnsi="Calibri" w:cs="Calibri"/>
        </w:rPr>
        <w:t>(Section F of the Voucher)</w:t>
      </w:r>
      <w:r>
        <w:rPr>
          <w:rFonts w:ascii="Calibri" w:hAnsi="Calibri" w:cs="Calibri"/>
        </w:rPr>
        <w:t xml:space="preserve"> </w:t>
      </w:r>
    </w:p>
    <w:p w14:paraId="547519D2" w14:textId="71122AB0" w:rsidR="003D1EE6" w:rsidRDefault="003D1EE6" w:rsidP="003D1EE6">
      <w:pPr>
        <w:pStyle w:val="Defaul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you finish using the Carnet, scan the Counterfoils (in colour) and keep on </w:t>
      </w:r>
      <w:proofErr w:type="gramStart"/>
      <w:r>
        <w:rPr>
          <w:rFonts w:ascii="Calibri" w:hAnsi="Calibri" w:cs="Calibri"/>
        </w:rPr>
        <w:t>file</w:t>
      </w:r>
      <w:proofErr w:type="gramEnd"/>
    </w:p>
    <w:p w14:paraId="513D8ED4" w14:textId="77777777" w:rsidR="003D1EE6" w:rsidRDefault="003D1EE6" w:rsidP="003D1EE6">
      <w:pPr>
        <w:pStyle w:val="Defaul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Send the original Carnet to the Issuing Chamber as soon as you have finished using it (Special Post or in Person) </w:t>
      </w:r>
    </w:p>
    <w:p w14:paraId="6BC01C38" w14:textId="77777777" w:rsidR="003D1EE6" w:rsidRDefault="003D1EE6" w:rsidP="003D1EE6">
      <w:pPr>
        <w:pStyle w:val="Defaul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Obtain a Certificate of Location if the Carnet has not been endorsed on return to </w:t>
      </w:r>
      <w:proofErr w:type="gramStart"/>
      <w:r>
        <w:rPr>
          <w:rFonts w:ascii="Calibri" w:hAnsi="Calibri" w:cs="Calibri"/>
        </w:rPr>
        <w:t>UK</w:t>
      </w:r>
      <w:proofErr w:type="gramEnd"/>
    </w:p>
    <w:p w14:paraId="59216A6A" w14:textId="440779EB" w:rsidR="006A5F70" w:rsidRDefault="006A5F70" w:rsidP="00DA7066">
      <w:pPr>
        <w:pStyle w:val="Default"/>
        <w:jc w:val="both"/>
        <w:rPr>
          <w:rFonts w:ascii="Calibri" w:hAnsi="Calibri" w:cs="Calibri"/>
          <w:b/>
          <w:bCs/>
        </w:rPr>
      </w:pPr>
    </w:p>
    <w:p w14:paraId="4B4DC843" w14:textId="573666ED" w:rsidR="00E541FA" w:rsidRPr="00B11F01" w:rsidRDefault="001566F2" w:rsidP="00E541FA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line="276" w:lineRule="auto"/>
        <w:outlineLvl w:val="1"/>
        <w:rPr>
          <w:rFonts w:eastAsiaTheme="minorEastAsia"/>
        </w:rPr>
      </w:pPr>
      <w:bookmarkStart w:id="1" w:name="_Toc156337281"/>
      <w:r>
        <w:rPr>
          <w:rFonts w:eastAsiaTheme="minorEastAsia"/>
          <w:caps/>
          <w:spacing w:val="15"/>
        </w:rPr>
        <w:lastRenderedPageBreak/>
        <w:t>6</w:t>
      </w:r>
      <w:r w:rsidR="00E541FA">
        <w:rPr>
          <w:rFonts w:eastAsiaTheme="minorEastAsia"/>
          <w:caps/>
          <w:spacing w:val="15"/>
        </w:rPr>
        <w:t>. where can i get further information on ata carnets</w:t>
      </w:r>
      <w:bookmarkEnd w:id="1"/>
    </w:p>
    <w:p w14:paraId="18E95AD1" w14:textId="77777777" w:rsidR="00E541FA" w:rsidRDefault="00E541FA" w:rsidP="00177664">
      <w:pPr>
        <w:pStyle w:val="Default"/>
        <w:jc w:val="both"/>
        <w:rPr>
          <w:rFonts w:ascii="Calibri" w:hAnsi="Calibri" w:cs="Calibri"/>
          <w:b/>
          <w:bCs/>
        </w:rPr>
      </w:pPr>
    </w:p>
    <w:p w14:paraId="25F76B94" w14:textId="6CA38D97" w:rsidR="00177664" w:rsidRDefault="00F05933" w:rsidP="00177664">
      <w:pPr>
        <w:pStyle w:val="Default"/>
        <w:jc w:val="both"/>
        <w:rPr>
          <w:rFonts w:ascii="Calibri" w:hAnsi="Calibri" w:cs="Calibri"/>
        </w:rPr>
      </w:pPr>
      <w:r w:rsidRPr="00F05933">
        <w:rPr>
          <w:rFonts w:asciiTheme="minorHAnsi" w:hAnsiTheme="minorHAnsi" w:cstheme="minorHAnsi"/>
        </w:rPr>
        <w:t xml:space="preserve">Contact Thames Valley Chamber: </w:t>
      </w:r>
      <w:hyperlink r:id="rId16" w:history="1">
        <w:r w:rsidRPr="00F05933">
          <w:rPr>
            <w:rStyle w:val="Hyperlink"/>
            <w:rFonts w:asciiTheme="minorHAnsi" w:hAnsiTheme="minorHAnsi" w:cstheme="minorHAnsi"/>
          </w:rPr>
          <w:t>carnet@tvchamber.co.uk</w:t>
        </w:r>
      </w:hyperlink>
      <w:r>
        <w:t xml:space="preserve"> </w:t>
      </w:r>
      <w:r w:rsidR="00905353">
        <w:t xml:space="preserve">or </w:t>
      </w:r>
      <w:hyperlink r:id="rId17" w:history="1">
        <w:r w:rsidR="00177664" w:rsidRPr="00177664">
          <w:rPr>
            <w:rStyle w:val="Hyperlink"/>
            <w:rFonts w:ascii="Calibri" w:hAnsi="Calibri" w:cs="Calibri"/>
          </w:rPr>
          <w:t>UKNATACO</w:t>
        </w:r>
      </w:hyperlink>
    </w:p>
    <w:sectPr w:rsidR="00177664" w:rsidSect="00A57288">
      <w:headerReference w:type="default" r:id="rId18"/>
      <w:footerReference w:type="even" r:id="rId19"/>
      <w:pgSz w:w="11906" w:h="16838"/>
      <w:pgMar w:top="1247" w:right="1134" w:bottom="102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CB32" w14:textId="77777777" w:rsidR="00A57288" w:rsidRDefault="00A57288">
      <w:r>
        <w:separator/>
      </w:r>
    </w:p>
  </w:endnote>
  <w:endnote w:type="continuationSeparator" w:id="0">
    <w:p w14:paraId="74B16599" w14:textId="77777777" w:rsidR="00A57288" w:rsidRDefault="00A5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512F" w14:textId="77777777" w:rsidR="002E5500" w:rsidRDefault="002E5500" w:rsidP="00A550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F3EA8" w14:textId="77777777" w:rsidR="002E5500" w:rsidRDefault="002E5500" w:rsidP="00A550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8CC2" w14:textId="77777777" w:rsidR="00A57288" w:rsidRDefault="00A57288">
      <w:r>
        <w:separator/>
      </w:r>
    </w:p>
  </w:footnote>
  <w:footnote w:type="continuationSeparator" w:id="0">
    <w:p w14:paraId="6CF6B2D2" w14:textId="77777777" w:rsidR="00A57288" w:rsidRDefault="00A5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7F4B" w14:textId="77777777" w:rsidR="002E5500" w:rsidRDefault="002E5500">
    <w:pPr>
      <w:pStyle w:val="Header"/>
      <w:framePr w:wrap="auto" w:vAnchor="text" w:hAnchor="margin" w:xAlign="right" w:y="1"/>
      <w:jc w:val="center"/>
      <w:rPr>
        <w:rStyle w:val="PageNumber"/>
        <w:sz w:val="22"/>
      </w:rPr>
    </w:pPr>
  </w:p>
  <w:p w14:paraId="177C403B" w14:textId="77777777" w:rsidR="002E5500" w:rsidRDefault="002E5500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82E"/>
    <w:multiLevelType w:val="hybridMultilevel"/>
    <w:tmpl w:val="12BE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0595"/>
    <w:multiLevelType w:val="hybridMultilevel"/>
    <w:tmpl w:val="0414D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4F94"/>
    <w:multiLevelType w:val="hybridMultilevel"/>
    <w:tmpl w:val="4BB6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2523"/>
    <w:multiLevelType w:val="hybridMultilevel"/>
    <w:tmpl w:val="C0D4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6987"/>
    <w:multiLevelType w:val="hybridMultilevel"/>
    <w:tmpl w:val="6274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01BF"/>
    <w:multiLevelType w:val="hybridMultilevel"/>
    <w:tmpl w:val="BAF8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F534C"/>
    <w:multiLevelType w:val="hybridMultilevel"/>
    <w:tmpl w:val="415CD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480232"/>
    <w:multiLevelType w:val="hybridMultilevel"/>
    <w:tmpl w:val="EB825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D4F98"/>
    <w:multiLevelType w:val="hybridMultilevel"/>
    <w:tmpl w:val="8CA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5047"/>
    <w:multiLevelType w:val="hybridMultilevel"/>
    <w:tmpl w:val="9912D5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AED39AC"/>
    <w:multiLevelType w:val="hybridMultilevel"/>
    <w:tmpl w:val="7108CB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666B"/>
    <w:multiLevelType w:val="hybridMultilevel"/>
    <w:tmpl w:val="39C8F656"/>
    <w:lvl w:ilvl="0" w:tplc="3C249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E05AE"/>
    <w:multiLevelType w:val="hybridMultilevel"/>
    <w:tmpl w:val="C5305AC0"/>
    <w:lvl w:ilvl="0" w:tplc="8C981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F750F"/>
    <w:multiLevelType w:val="hybridMultilevel"/>
    <w:tmpl w:val="323C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80B98"/>
    <w:multiLevelType w:val="hybridMultilevel"/>
    <w:tmpl w:val="E5047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B42"/>
    <w:multiLevelType w:val="hybridMultilevel"/>
    <w:tmpl w:val="ACBC5B38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25DF149A"/>
    <w:multiLevelType w:val="hybridMultilevel"/>
    <w:tmpl w:val="C524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E1D57"/>
    <w:multiLevelType w:val="hybridMultilevel"/>
    <w:tmpl w:val="848ED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F2FCD"/>
    <w:multiLevelType w:val="hybridMultilevel"/>
    <w:tmpl w:val="068EE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54D2"/>
    <w:multiLevelType w:val="hybridMultilevel"/>
    <w:tmpl w:val="56C420B2"/>
    <w:lvl w:ilvl="0" w:tplc="09B6DB8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B4F18"/>
    <w:multiLevelType w:val="hybridMultilevel"/>
    <w:tmpl w:val="4BA2E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35636C3"/>
    <w:multiLevelType w:val="hybridMultilevel"/>
    <w:tmpl w:val="065AFEE4"/>
    <w:lvl w:ilvl="0" w:tplc="18EEE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25BD1"/>
    <w:multiLevelType w:val="hybridMultilevel"/>
    <w:tmpl w:val="6D0C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25F1A"/>
    <w:multiLevelType w:val="hybridMultilevel"/>
    <w:tmpl w:val="58704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D7142"/>
    <w:multiLevelType w:val="hybridMultilevel"/>
    <w:tmpl w:val="A64C56FC"/>
    <w:lvl w:ilvl="0" w:tplc="60F63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2E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A0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63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05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64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81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ED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0B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BD04C51"/>
    <w:multiLevelType w:val="hybridMultilevel"/>
    <w:tmpl w:val="8690BA56"/>
    <w:lvl w:ilvl="0" w:tplc="1BBC8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C7712"/>
    <w:multiLevelType w:val="hybridMultilevel"/>
    <w:tmpl w:val="63E269D0"/>
    <w:lvl w:ilvl="0" w:tplc="EE1AF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20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0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3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A8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02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8B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8E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89D7A95"/>
    <w:multiLevelType w:val="hybridMultilevel"/>
    <w:tmpl w:val="F3FC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D3654"/>
    <w:multiLevelType w:val="hybridMultilevel"/>
    <w:tmpl w:val="CFDCC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37D95"/>
    <w:multiLevelType w:val="hybridMultilevel"/>
    <w:tmpl w:val="04EA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91397"/>
    <w:multiLevelType w:val="hybridMultilevel"/>
    <w:tmpl w:val="4C7A6C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B4976"/>
    <w:multiLevelType w:val="hybridMultilevel"/>
    <w:tmpl w:val="CE8A32BC"/>
    <w:lvl w:ilvl="0" w:tplc="C9901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014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44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2E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4F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E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AE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64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6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58108E6"/>
    <w:multiLevelType w:val="hybridMultilevel"/>
    <w:tmpl w:val="E182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E71E6"/>
    <w:multiLevelType w:val="hybridMultilevel"/>
    <w:tmpl w:val="C390DCF0"/>
    <w:lvl w:ilvl="0" w:tplc="A4587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AE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2F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C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8E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CF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1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EA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0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78371F3"/>
    <w:multiLevelType w:val="hybridMultilevel"/>
    <w:tmpl w:val="7DFA45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8341AF3"/>
    <w:multiLevelType w:val="hybridMultilevel"/>
    <w:tmpl w:val="1C28ACEA"/>
    <w:lvl w:ilvl="0" w:tplc="28C44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87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03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E5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6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C2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E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CF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6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95973AE"/>
    <w:multiLevelType w:val="hybridMultilevel"/>
    <w:tmpl w:val="7262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D1ED6"/>
    <w:multiLevelType w:val="hybridMultilevel"/>
    <w:tmpl w:val="6AACC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7466A"/>
    <w:multiLevelType w:val="hybridMultilevel"/>
    <w:tmpl w:val="37A6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46E9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CE15ED2"/>
    <w:multiLevelType w:val="hybridMultilevel"/>
    <w:tmpl w:val="DFB81888"/>
    <w:lvl w:ilvl="0" w:tplc="8CC02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0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6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61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0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D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A7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80A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AD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D3F7359"/>
    <w:multiLevelType w:val="hybridMultilevel"/>
    <w:tmpl w:val="BDC6CDB6"/>
    <w:lvl w:ilvl="0" w:tplc="DB9E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8578B8"/>
    <w:multiLevelType w:val="hybridMultilevel"/>
    <w:tmpl w:val="247AD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D505A"/>
    <w:multiLevelType w:val="hybridMultilevel"/>
    <w:tmpl w:val="80F2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704203"/>
    <w:multiLevelType w:val="hybridMultilevel"/>
    <w:tmpl w:val="B30202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5F36655"/>
    <w:multiLevelType w:val="hybridMultilevel"/>
    <w:tmpl w:val="428A12E8"/>
    <w:lvl w:ilvl="0" w:tplc="CDE0B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64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26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21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AA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88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CE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E5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E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E2D12FF"/>
    <w:multiLevelType w:val="hybridMultilevel"/>
    <w:tmpl w:val="11DC87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43BBB"/>
    <w:multiLevelType w:val="hybridMultilevel"/>
    <w:tmpl w:val="89E0F096"/>
    <w:lvl w:ilvl="0" w:tplc="5512E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4CA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E7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C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0D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CF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68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E5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8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90E71F0"/>
    <w:multiLevelType w:val="hybridMultilevel"/>
    <w:tmpl w:val="E70A2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300C2"/>
    <w:multiLevelType w:val="hybridMultilevel"/>
    <w:tmpl w:val="AA08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8A6ABF"/>
    <w:multiLevelType w:val="hybridMultilevel"/>
    <w:tmpl w:val="60121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867901">
    <w:abstractNumId w:val="18"/>
  </w:num>
  <w:num w:numId="2" w16cid:durableId="1065641992">
    <w:abstractNumId w:val="10"/>
  </w:num>
  <w:num w:numId="3" w16cid:durableId="1212110994">
    <w:abstractNumId w:val="30"/>
  </w:num>
  <w:num w:numId="4" w16cid:durableId="363940524">
    <w:abstractNumId w:val="30"/>
  </w:num>
  <w:num w:numId="5" w16cid:durableId="2002924070">
    <w:abstractNumId w:val="19"/>
  </w:num>
  <w:num w:numId="6" w16cid:durableId="715391662">
    <w:abstractNumId w:val="2"/>
  </w:num>
  <w:num w:numId="7" w16cid:durableId="104232544">
    <w:abstractNumId w:val="50"/>
  </w:num>
  <w:num w:numId="8" w16cid:durableId="475992044">
    <w:abstractNumId w:val="43"/>
  </w:num>
  <w:num w:numId="9" w16cid:durableId="209198227">
    <w:abstractNumId w:val="49"/>
  </w:num>
  <w:num w:numId="10" w16cid:durableId="1926576388">
    <w:abstractNumId w:val="7"/>
  </w:num>
  <w:num w:numId="11" w16cid:durableId="2109620349">
    <w:abstractNumId w:val="39"/>
  </w:num>
  <w:num w:numId="12" w16cid:durableId="1147819458">
    <w:abstractNumId w:val="28"/>
  </w:num>
  <w:num w:numId="13" w16cid:durableId="807010545">
    <w:abstractNumId w:val="13"/>
  </w:num>
  <w:num w:numId="14" w16cid:durableId="1073965448">
    <w:abstractNumId w:val="1"/>
  </w:num>
  <w:num w:numId="15" w16cid:durableId="1312490864">
    <w:abstractNumId w:val="12"/>
  </w:num>
  <w:num w:numId="16" w16cid:durableId="973096887">
    <w:abstractNumId w:val="44"/>
  </w:num>
  <w:num w:numId="17" w16cid:durableId="1946107297">
    <w:abstractNumId w:val="16"/>
  </w:num>
  <w:num w:numId="18" w16cid:durableId="487789381">
    <w:abstractNumId w:val="22"/>
  </w:num>
  <w:num w:numId="19" w16cid:durableId="9573162">
    <w:abstractNumId w:val="45"/>
  </w:num>
  <w:num w:numId="20" w16cid:durableId="1632904091">
    <w:abstractNumId w:val="29"/>
  </w:num>
  <w:num w:numId="21" w16cid:durableId="719284522">
    <w:abstractNumId w:val="31"/>
  </w:num>
  <w:num w:numId="22" w16cid:durableId="832717865">
    <w:abstractNumId w:val="5"/>
  </w:num>
  <w:num w:numId="23" w16cid:durableId="628783977">
    <w:abstractNumId w:val="32"/>
  </w:num>
  <w:num w:numId="24" w16cid:durableId="979651728">
    <w:abstractNumId w:val="24"/>
  </w:num>
  <w:num w:numId="25" w16cid:durableId="2007901653">
    <w:abstractNumId w:val="20"/>
  </w:num>
  <w:num w:numId="26" w16cid:durableId="561411203">
    <w:abstractNumId w:val="26"/>
  </w:num>
  <w:num w:numId="27" w16cid:durableId="182984403">
    <w:abstractNumId w:val="9"/>
  </w:num>
  <w:num w:numId="28" w16cid:durableId="1186288318">
    <w:abstractNumId w:val="35"/>
  </w:num>
  <w:num w:numId="29" w16cid:durableId="2085252259">
    <w:abstractNumId w:val="6"/>
  </w:num>
  <w:num w:numId="30" w16cid:durableId="164440861">
    <w:abstractNumId w:val="40"/>
  </w:num>
  <w:num w:numId="31" w16cid:durableId="848568161">
    <w:abstractNumId w:val="34"/>
  </w:num>
  <w:num w:numId="32" w16cid:durableId="1946038554">
    <w:abstractNumId w:val="42"/>
  </w:num>
  <w:num w:numId="33" w16cid:durableId="2089498129">
    <w:abstractNumId w:val="48"/>
  </w:num>
  <w:num w:numId="34" w16cid:durableId="1864394848">
    <w:abstractNumId w:val="38"/>
  </w:num>
  <w:num w:numId="35" w16cid:durableId="278101433">
    <w:abstractNumId w:val="4"/>
  </w:num>
  <w:num w:numId="36" w16cid:durableId="38744735">
    <w:abstractNumId w:val="37"/>
  </w:num>
  <w:num w:numId="37" w16cid:durableId="1822118888">
    <w:abstractNumId w:val="17"/>
  </w:num>
  <w:num w:numId="38" w16cid:durableId="2120760557">
    <w:abstractNumId w:val="46"/>
  </w:num>
  <w:num w:numId="39" w16cid:durableId="975181725">
    <w:abstractNumId w:val="25"/>
  </w:num>
  <w:num w:numId="40" w16cid:durableId="669793984">
    <w:abstractNumId w:val="11"/>
  </w:num>
  <w:num w:numId="41" w16cid:durableId="444234584">
    <w:abstractNumId w:val="15"/>
  </w:num>
  <w:num w:numId="42" w16cid:durableId="593783172">
    <w:abstractNumId w:val="23"/>
  </w:num>
  <w:num w:numId="43" w16cid:durableId="728771663">
    <w:abstractNumId w:val="21"/>
  </w:num>
  <w:num w:numId="44" w16cid:durableId="2082870815">
    <w:abstractNumId w:val="27"/>
  </w:num>
  <w:num w:numId="45" w16cid:durableId="313460378">
    <w:abstractNumId w:val="41"/>
  </w:num>
  <w:num w:numId="46" w16cid:durableId="1775398581">
    <w:abstractNumId w:val="14"/>
  </w:num>
  <w:num w:numId="47" w16cid:durableId="1366639232">
    <w:abstractNumId w:val="36"/>
  </w:num>
  <w:num w:numId="48" w16cid:durableId="804853801">
    <w:abstractNumId w:val="8"/>
  </w:num>
  <w:num w:numId="49" w16cid:durableId="1353066592">
    <w:abstractNumId w:val="47"/>
  </w:num>
  <w:num w:numId="50" w16cid:durableId="412623817">
    <w:abstractNumId w:val="33"/>
  </w:num>
  <w:num w:numId="51" w16cid:durableId="1414933976">
    <w:abstractNumId w:val="3"/>
  </w:num>
  <w:num w:numId="52" w16cid:durableId="177158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6"/>
    <w:rsid w:val="000041B3"/>
    <w:rsid w:val="0002000A"/>
    <w:rsid w:val="00025462"/>
    <w:rsid w:val="000260E5"/>
    <w:rsid w:val="0003058A"/>
    <w:rsid w:val="00031917"/>
    <w:rsid w:val="000379FC"/>
    <w:rsid w:val="00040675"/>
    <w:rsid w:val="00042444"/>
    <w:rsid w:val="00044804"/>
    <w:rsid w:val="00054A09"/>
    <w:rsid w:val="00056135"/>
    <w:rsid w:val="00056C58"/>
    <w:rsid w:val="000661DA"/>
    <w:rsid w:val="00066778"/>
    <w:rsid w:val="000673B6"/>
    <w:rsid w:val="00070B25"/>
    <w:rsid w:val="000742EA"/>
    <w:rsid w:val="00075848"/>
    <w:rsid w:val="00075FB0"/>
    <w:rsid w:val="00081951"/>
    <w:rsid w:val="0008627A"/>
    <w:rsid w:val="00090F34"/>
    <w:rsid w:val="00091577"/>
    <w:rsid w:val="00093643"/>
    <w:rsid w:val="00093C39"/>
    <w:rsid w:val="000954B9"/>
    <w:rsid w:val="00095562"/>
    <w:rsid w:val="000A341A"/>
    <w:rsid w:val="000A6870"/>
    <w:rsid w:val="000B18C2"/>
    <w:rsid w:val="000B3046"/>
    <w:rsid w:val="000B5930"/>
    <w:rsid w:val="000B7664"/>
    <w:rsid w:val="000C4890"/>
    <w:rsid w:val="000C51B2"/>
    <w:rsid w:val="000D6FEB"/>
    <w:rsid w:val="000E1D37"/>
    <w:rsid w:val="000E4C79"/>
    <w:rsid w:val="000F748A"/>
    <w:rsid w:val="001059BB"/>
    <w:rsid w:val="001139CA"/>
    <w:rsid w:val="001315BF"/>
    <w:rsid w:val="001439C7"/>
    <w:rsid w:val="00150DC8"/>
    <w:rsid w:val="001519E7"/>
    <w:rsid w:val="00154A8D"/>
    <w:rsid w:val="001566F2"/>
    <w:rsid w:val="0016455E"/>
    <w:rsid w:val="00165B7F"/>
    <w:rsid w:val="00167C25"/>
    <w:rsid w:val="001731CC"/>
    <w:rsid w:val="001773D9"/>
    <w:rsid w:val="00177664"/>
    <w:rsid w:val="00181072"/>
    <w:rsid w:val="00183945"/>
    <w:rsid w:val="001860C5"/>
    <w:rsid w:val="001A224E"/>
    <w:rsid w:val="001A430A"/>
    <w:rsid w:val="001B198F"/>
    <w:rsid w:val="001C1F55"/>
    <w:rsid w:val="001C35E9"/>
    <w:rsid w:val="001D2139"/>
    <w:rsid w:val="001D66EB"/>
    <w:rsid w:val="001D7236"/>
    <w:rsid w:val="001D7EFF"/>
    <w:rsid w:val="001E2353"/>
    <w:rsid w:val="001E4F5F"/>
    <w:rsid w:val="001F009D"/>
    <w:rsid w:val="001F2E48"/>
    <w:rsid w:val="001F5408"/>
    <w:rsid w:val="00203B0B"/>
    <w:rsid w:val="00207945"/>
    <w:rsid w:val="002101F1"/>
    <w:rsid w:val="002111DE"/>
    <w:rsid w:val="00211543"/>
    <w:rsid w:val="002115F4"/>
    <w:rsid w:val="00215F4F"/>
    <w:rsid w:val="002228D7"/>
    <w:rsid w:val="002301AA"/>
    <w:rsid w:val="00234694"/>
    <w:rsid w:val="00234F54"/>
    <w:rsid w:val="00245164"/>
    <w:rsid w:val="002500B5"/>
    <w:rsid w:val="002576FB"/>
    <w:rsid w:val="00277895"/>
    <w:rsid w:val="00281FC0"/>
    <w:rsid w:val="00283396"/>
    <w:rsid w:val="002836A8"/>
    <w:rsid w:val="002870C6"/>
    <w:rsid w:val="0028733F"/>
    <w:rsid w:val="0029070A"/>
    <w:rsid w:val="002923CA"/>
    <w:rsid w:val="002A3F82"/>
    <w:rsid w:val="002A5FC4"/>
    <w:rsid w:val="002A6D79"/>
    <w:rsid w:val="002A7101"/>
    <w:rsid w:val="002B244B"/>
    <w:rsid w:val="002D3B46"/>
    <w:rsid w:val="002E1DEE"/>
    <w:rsid w:val="002E5500"/>
    <w:rsid w:val="002F3470"/>
    <w:rsid w:val="002F3CB9"/>
    <w:rsid w:val="002F7F13"/>
    <w:rsid w:val="00303611"/>
    <w:rsid w:val="00307542"/>
    <w:rsid w:val="00307FA8"/>
    <w:rsid w:val="003147A0"/>
    <w:rsid w:val="0031489D"/>
    <w:rsid w:val="003157FE"/>
    <w:rsid w:val="00316968"/>
    <w:rsid w:val="00321A0A"/>
    <w:rsid w:val="00321BCE"/>
    <w:rsid w:val="003235F5"/>
    <w:rsid w:val="00324754"/>
    <w:rsid w:val="003270D8"/>
    <w:rsid w:val="003314BC"/>
    <w:rsid w:val="003359C4"/>
    <w:rsid w:val="00337511"/>
    <w:rsid w:val="00340BC0"/>
    <w:rsid w:val="00341E7B"/>
    <w:rsid w:val="00345014"/>
    <w:rsid w:val="003451B5"/>
    <w:rsid w:val="00346C06"/>
    <w:rsid w:val="003539FB"/>
    <w:rsid w:val="003547BA"/>
    <w:rsid w:val="0035546D"/>
    <w:rsid w:val="0037447C"/>
    <w:rsid w:val="00375533"/>
    <w:rsid w:val="00394B8F"/>
    <w:rsid w:val="0039525F"/>
    <w:rsid w:val="003A3A50"/>
    <w:rsid w:val="003B2FE1"/>
    <w:rsid w:val="003B497E"/>
    <w:rsid w:val="003B5B3F"/>
    <w:rsid w:val="003C18E9"/>
    <w:rsid w:val="003C2168"/>
    <w:rsid w:val="003C3009"/>
    <w:rsid w:val="003C536A"/>
    <w:rsid w:val="003D0DF1"/>
    <w:rsid w:val="003D16C4"/>
    <w:rsid w:val="003D1EE6"/>
    <w:rsid w:val="003E0AD5"/>
    <w:rsid w:val="003E4C47"/>
    <w:rsid w:val="003E58C5"/>
    <w:rsid w:val="00401590"/>
    <w:rsid w:val="00404260"/>
    <w:rsid w:val="00405A58"/>
    <w:rsid w:val="0042021D"/>
    <w:rsid w:val="004205CC"/>
    <w:rsid w:val="00421CA9"/>
    <w:rsid w:val="0042264F"/>
    <w:rsid w:val="004245A9"/>
    <w:rsid w:val="004301E9"/>
    <w:rsid w:val="0043116C"/>
    <w:rsid w:val="0043432F"/>
    <w:rsid w:val="004350E4"/>
    <w:rsid w:val="00440F6A"/>
    <w:rsid w:val="00445E6B"/>
    <w:rsid w:val="004467C6"/>
    <w:rsid w:val="004612F5"/>
    <w:rsid w:val="00464E85"/>
    <w:rsid w:val="004664C6"/>
    <w:rsid w:val="00470FEF"/>
    <w:rsid w:val="004818B4"/>
    <w:rsid w:val="00484505"/>
    <w:rsid w:val="004921EF"/>
    <w:rsid w:val="004970A8"/>
    <w:rsid w:val="004974DE"/>
    <w:rsid w:val="004A3BEA"/>
    <w:rsid w:val="004A4B65"/>
    <w:rsid w:val="004A5515"/>
    <w:rsid w:val="004A5F75"/>
    <w:rsid w:val="004A7007"/>
    <w:rsid w:val="004B1D0D"/>
    <w:rsid w:val="004B3892"/>
    <w:rsid w:val="004C617A"/>
    <w:rsid w:val="004C7366"/>
    <w:rsid w:val="004D0B56"/>
    <w:rsid w:val="004D2EFA"/>
    <w:rsid w:val="004D6464"/>
    <w:rsid w:val="004D66F1"/>
    <w:rsid w:val="004D7738"/>
    <w:rsid w:val="004D7C07"/>
    <w:rsid w:val="004D7D41"/>
    <w:rsid w:val="004E0D5A"/>
    <w:rsid w:val="004F18EC"/>
    <w:rsid w:val="004F290E"/>
    <w:rsid w:val="004F60AF"/>
    <w:rsid w:val="004F6293"/>
    <w:rsid w:val="00502D3E"/>
    <w:rsid w:val="00506DE3"/>
    <w:rsid w:val="00530ABF"/>
    <w:rsid w:val="00532B26"/>
    <w:rsid w:val="005412DE"/>
    <w:rsid w:val="005445FD"/>
    <w:rsid w:val="005456B7"/>
    <w:rsid w:val="005466B3"/>
    <w:rsid w:val="0055023E"/>
    <w:rsid w:val="005528EB"/>
    <w:rsid w:val="005607E6"/>
    <w:rsid w:val="0057117A"/>
    <w:rsid w:val="00572B13"/>
    <w:rsid w:val="0057676F"/>
    <w:rsid w:val="005832B3"/>
    <w:rsid w:val="00583AE6"/>
    <w:rsid w:val="00584816"/>
    <w:rsid w:val="0058591D"/>
    <w:rsid w:val="0058741F"/>
    <w:rsid w:val="00593B8F"/>
    <w:rsid w:val="00594BC6"/>
    <w:rsid w:val="005A0FA2"/>
    <w:rsid w:val="005A383B"/>
    <w:rsid w:val="005A4388"/>
    <w:rsid w:val="005A502E"/>
    <w:rsid w:val="005A657A"/>
    <w:rsid w:val="005C2BC5"/>
    <w:rsid w:val="005C6429"/>
    <w:rsid w:val="005C7653"/>
    <w:rsid w:val="005D5194"/>
    <w:rsid w:val="005D61D2"/>
    <w:rsid w:val="005D68A4"/>
    <w:rsid w:val="005E2961"/>
    <w:rsid w:val="005E298B"/>
    <w:rsid w:val="005E4272"/>
    <w:rsid w:val="005F0DA5"/>
    <w:rsid w:val="005F2492"/>
    <w:rsid w:val="005F430C"/>
    <w:rsid w:val="005F51DE"/>
    <w:rsid w:val="005F67E0"/>
    <w:rsid w:val="00600685"/>
    <w:rsid w:val="006017C4"/>
    <w:rsid w:val="00605A57"/>
    <w:rsid w:val="00612D14"/>
    <w:rsid w:val="0061464A"/>
    <w:rsid w:val="00626692"/>
    <w:rsid w:val="0062767B"/>
    <w:rsid w:val="00631388"/>
    <w:rsid w:val="00636EFB"/>
    <w:rsid w:val="00640950"/>
    <w:rsid w:val="00642FC0"/>
    <w:rsid w:val="006476B9"/>
    <w:rsid w:val="00650B8C"/>
    <w:rsid w:val="0065354E"/>
    <w:rsid w:val="006560B6"/>
    <w:rsid w:val="006669A5"/>
    <w:rsid w:val="006766AC"/>
    <w:rsid w:val="00682961"/>
    <w:rsid w:val="00685E58"/>
    <w:rsid w:val="0068711E"/>
    <w:rsid w:val="00687D7D"/>
    <w:rsid w:val="00694AB3"/>
    <w:rsid w:val="006964BF"/>
    <w:rsid w:val="00697419"/>
    <w:rsid w:val="006A1705"/>
    <w:rsid w:val="006A5D6E"/>
    <w:rsid w:val="006A5F70"/>
    <w:rsid w:val="006B14CA"/>
    <w:rsid w:val="006B2676"/>
    <w:rsid w:val="006B347C"/>
    <w:rsid w:val="006B7181"/>
    <w:rsid w:val="006B7BE2"/>
    <w:rsid w:val="006C14B5"/>
    <w:rsid w:val="006C7EE5"/>
    <w:rsid w:val="006D0BEF"/>
    <w:rsid w:val="006E7048"/>
    <w:rsid w:val="006E74A1"/>
    <w:rsid w:val="00700545"/>
    <w:rsid w:val="00701BD0"/>
    <w:rsid w:val="00705C84"/>
    <w:rsid w:val="007071A8"/>
    <w:rsid w:val="007103B9"/>
    <w:rsid w:val="00710865"/>
    <w:rsid w:val="00712A8D"/>
    <w:rsid w:val="00716091"/>
    <w:rsid w:val="007255D9"/>
    <w:rsid w:val="00726AA3"/>
    <w:rsid w:val="00745501"/>
    <w:rsid w:val="00746E6C"/>
    <w:rsid w:val="00752EA7"/>
    <w:rsid w:val="0075343B"/>
    <w:rsid w:val="00760B8B"/>
    <w:rsid w:val="00760D4F"/>
    <w:rsid w:val="00761260"/>
    <w:rsid w:val="00762D5E"/>
    <w:rsid w:val="0076362B"/>
    <w:rsid w:val="00763B5B"/>
    <w:rsid w:val="00763D72"/>
    <w:rsid w:val="00775122"/>
    <w:rsid w:val="00775335"/>
    <w:rsid w:val="007803F8"/>
    <w:rsid w:val="00791534"/>
    <w:rsid w:val="00796C13"/>
    <w:rsid w:val="007A22B3"/>
    <w:rsid w:val="007A26F2"/>
    <w:rsid w:val="007A641E"/>
    <w:rsid w:val="007B32B6"/>
    <w:rsid w:val="007B6B6A"/>
    <w:rsid w:val="007B71C6"/>
    <w:rsid w:val="007B7980"/>
    <w:rsid w:val="007C1B2E"/>
    <w:rsid w:val="007C721B"/>
    <w:rsid w:val="007D0490"/>
    <w:rsid w:val="007D04A0"/>
    <w:rsid w:val="007D7230"/>
    <w:rsid w:val="007E2222"/>
    <w:rsid w:val="007E64A6"/>
    <w:rsid w:val="007F2A71"/>
    <w:rsid w:val="007F492A"/>
    <w:rsid w:val="007F58C7"/>
    <w:rsid w:val="007F6B57"/>
    <w:rsid w:val="00801C29"/>
    <w:rsid w:val="00802F33"/>
    <w:rsid w:val="00805FF8"/>
    <w:rsid w:val="00813FB3"/>
    <w:rsid w:val="008234B1"/>
    <w:rsid w:val="0082533F"/>
    <w:rsid w:val="0083218B"/>
    <w:rsid w:val="00833838"/>
    <w:rsid w:val="00840257"/>
    <w:rsid w:val="0085688D"/>
    <w:rsid w:val="008575F8"/>
    <w:rsid w:val="00864997"/>
    <w:rsid w:val="0086732D"/>
    <w:rsid w:val="008835A7"/>
    <w:rsid w:val="00885FA0"/>
    <w:rsid w:val="00887BE5"/>
    <w:rsid w:val="008936E5"/>
    <w:rsid w:val="00897312"/>
    <w:rsid w:val="0089783F"/>
    <w:rsid w:val="008A1B35"/>
    <w:rsid w:val="008A56F9"/>
    <w:rsid w:val="008A6349"/>
    <w:rsid w:val="008A6EC9"/>
    <w:rsid w:val="008B043D"/>
    <w:rsid w:val="008B2FC9"/>
    <w:rsid w:val="008C36C5"/>
    <w:rsid w:val="008C53B6"/>
    <w:rsid w:val="008D1B0E"/>
    <w:rsid w:val="008D3B52"/>
    <w:rsid w:val="008D5015"/>
    <w:rsid w:val="008E61C3"/>
    <w:rsid w:val="008E7D14"/>
    <w:rsid w:val="008F366B"/>
    <w:rsid w:val="00905353"/>
    <w:rsid w:val="00907D57"/>
    <w:rsid w:val="00910294"/>
    <w:rsid w:val="009115E4"/>
    <w:rsid w:val="00913D36"/>
    <w:rsid w:val="00915E39"/>
    <w:rsid w:val="009170EE"/>
    <w:rsid w:val="009175BB"/>
    <w:rsid w:val="00920DE0"/>
    <w:rsid w:val="00921765"/>
    <w:rsid w:val="00921D06"/>
    <w:rsid w:val="00925985"/>
    <w:rsid w:val="00937C4D"/>
    <w:rsid w:val="00946D35"/>
    <w:rsid w:val="00954E6F"/>
    <w:rsid w:val="00955B7B"/>
    <w:rsid w:val="00955F69"/>
    <w:rsid w:val="00961AA0"/>
    <w:rsid w:val="00971D0E"/>
    <w:rsid w:val="00973C11"/>
    <w:rsid w:val="009741FC"/>
    <w:rsid w:val="00984706"/>
    <w:rsid w:val="00987B3B"/>
    <w:rsid w:val="00995341"/>
    <w:rsid w:val="00996807"/>
    <w:rsid w:val="009A263A"/>
    <w:rsid w:val="009A2859"/>
    <w:rsid w:val="009A3913"/>
    <w:rsid w:val="009A4991"/>
    <w:rsid w:val="009B24D2"/>
    <w:rsid w:val="009B269E"/>
    <w:rsid w:val="009B6B0A"/>
    <w:rsid w:val="009D018F"/>
    <w:rsid w:val="009D086E"/>
    <w:rsid w:val="009D7555"/>
    <w:rsid w:val="009F208D"/>
    <w:rsid w:val="009F64EA"/>
    <w:rsid w:val="00A0277E"/>
    <w:rsid w:val="00A12540"/>
    <w:rsid w:val="00A150D9"/>
    <w:rsid w:val="00A1529F"/>
    <w:rsid w:val="00A2531F"/>
    <w:rsid w:val="00A258D3"/>
    <w:rsid w:val="00A320B6"/>
    <w:rsid w:val="00A3679F"/>
    <w:rsid w:val="00A4081B"/>
    <w:rsid w:val="00A47E66"/>
    <w:rsid w:val="00A530E1"/>
    <w:rsid w:val="00A550EB"/>
    <w:rsid w:val="00A5641E"/>
    <w:rsid w:val="00A57288"/>
    <w:rsid w:val="00A647B3"/>
    <w:rsid w:val="00A67C2A"/>
    <w:rsid w:val="00A77776"/>
    <w:rsid w:val="00A803B2"/>
    <w:rsid w:val="00A85381"/>
    <w:rsid w:val="00A860F6"/>
    <w:rsid w:val="00A87AB6"/>
    <w:rsid w:val="00A959D2"/>
    <w:rsid w:val="00AB233C"/>
    <w:rsid w:val="00AD0B3E"/>
    <w:rsid w:val="00AD338C"/>
    <w:rsid w:val="00AE2255"/>
    <w:rsid w:val="00AE3ADF"/>
    <w:rsid w:val="00AF4084"/>
    <w:rsid w:val="00B0296B"/>
    <w:rsid w:val="00B115A0"/>
    <w:rsid w:val="00B11F01"/>
    <w:rsid w:val="00B22830"/>
    <w:rsid w:val="00B24B9C"/>
    <w:rsid w:val="00B32C1D"/>
    <w:rsid w:val="00B46636"/>
    <w:rsid w:val="00B6135F"/>
    <w:rsid w:val="00B616DB"/>
    <w:rsid w:val="00B6384D"/>
    <w:rsid w:val="00B71127"/>
    <w:rsid w:val="00B73928"/>
    <w:rsid w:val="00B73BFB"/>
    <w:rsid w:val="00B7580B"/>
    <w:rsid w:val="00B7656D"/>
    <w:rsid w:val="00B77E06"/>
    <w:rsid w:val="00B82E60"/>
    <w:rsid w:val="00B83C6C"/>
    <w:rsid w:val="00B875F2"/>
    <w:rsid w:val="00B924D2"/>
    <w:rsid w:val="00B92E29"/>
    <w:rsid w:val="00B960CC"/>
    <w:rsid w:val="00B961F7"/>
    <w:rsid w:val="00B97103"/>
    <w:rsid w:val="00BB2726"/>
    <w:rsid w:val="00BB3B4B"/>
    <w:rsid w:val="00BB6925"/>
    <w:rsid w:val="00BC59B9"/>
    <w:rsid w:val="00BC7AD3"/>
    <w:rsid w:val="00BD0470"/>
    <w:rsid w:val="00BD6470"/>
    <w:rsid w:val="00BE124B"/>
    <w:rsid w:val="00BE36B2"/>
    <w:rsid w:val="00BE526E"/>
    <w:rsid w:val="00BE5F88"/>
    <w:rsid w:val="00BE71C7"/>
    <w:rsid w:val="00C000E9"/>
    <w:rsid w:val="00C10E90"/>
    <w:rsid w:val="00C142C1"/>
    <w:rsid w:val="00C1733E"/>
    <w:rsid w:val="00C2237A"/>
    <w:rsid w:val="00C25195"/>
    <w:rsid w:val="00C40F3E"/>
    <w:rsid w:val="00C424C9"/>
    <w:rsid w:val="00C4573B"/>
    <w:rsid w:val="00C47E52"/>
    <w:rsid w:val="00C57156"/>
    <w:rsid w:val="00C62976"/>
    <w:rsid w:val="00C633B8"/>
    <w:rsid w:val="00C6381C"/>
    <w:rsid w:val="00C7329D"/>
    <w:rsid w:val="00C73509"/>
    <w:rsid w:val="00C76577"/>
    <w:rsid w:val="00C8220E"/>
    <w:rsid w:val="00C85BEC"/>
    <w:rsid w:val="00C874D1"/>
    <w:rsid w:val="00C9011A"/>
    <w:rsid w:val="00C95FE7"/>
    <w:rsid w:val="00C96399"/>
    <w:rsid w:val="00CA0326"/>
    <w:rsid w:val="00CA4384"/>
    <w:rsid w:val="00CA4CEC"/>
    <w:rsid w:val="00CA54F6"/>
    <w:rsid w:val="00CB207F"/>
    <w:rsid w:val="00CB75E9"/>
    <w:rsid w:val="00CC0023"/>
    <w:rsid w:val="00CC0AFE"/>
    <w:rsid w:val="00CC6238"/>
    <w:rsid w:val="00CC798A"/>
    <w:rsid w:val="00CC7A6B"/>
    <w:rsid w:val="00CD137D"/>
    <w:rsid w:val="00CD4747"/>
    <w:rsid w:val="00CD57EE"/>
    <w:rsid w:val="00CD7134"/>
    <w:rsid w:val="00CE3D33"/>
    <w:rsid w:val="00CE68AF"/>
    <w:rsid w:val="00CF0D30"/>
    <w:rsid w:val="00D03990"/>
    <w:rsid w:val="00D2488F"/>
    <w:rsid w:val="00D3544E"/>
    <w:rsid w:val="00D400A2"/>
    <w:rsid w:val="00D4611D"/>
    <w:rsid w:val="00D50FD3"/>
    <w:rsid w:val="00D57FCA"/>
    <w:rsid w:val="00D621A4"/>
    <w:rsid w:val="00D74539"/>
    <w:rsid w:val="00D77791"/>
    <w:rsid w:val="00D80E48"/>
    <w:rsid w:val="00D851CB"/>
    <w:rsid w:val="00DA3F22"/>
    <w:rsid w:val="00DA657D"/>
    <w:rsid w:val="00DA7066"/>
    <w:rsid w:val="00DB04F3"/>
    <w:rsid w:val="00DB439E"/>
    <w:rsid w:val="00DC091C"/>
    <w:rsid w:val="00DD2F19"/>
    <w:rsid w:val="00DD4BE4"/>
    <w:rsid w:val="00DD6421"/>
    <w:rsid w:val="00DE3EF7"/>
    <w:rsid w:val="00DE6FDA"/>
    <w:rsid w:val="00DF10ED"/>
    <w:rsid w:val="00DF4300"/>
    <w:rsid w:val="00E05C1F"/>
    <w:rsid w:val="00E12D68"/>
    <w:rsid w:val="00E14BDA"/>
    <w:rsid w:val="00E163A3"/>
    <w:rsid w:val="00E2263A"/>
    <w:rsid w:val="00E23959"/>
    <w:rsid w:val="00E243B0"/>
    <w:rsid w:val="00E3331B"/>
    <w:rsid w:val="00E36FED"/>
    <w:rsid w:val="00E3743A"/>
    <w:rsid w:val="00E423D9"/>
    <w:rsid w:val="00E42C8C"/>
    <w:rsid w:val="00E44AD7"/>
    <w:rsid w:val="00E538F4"/>
    <w:rsid w:val="00E541FA"/>
    <w:rsid w:val="00E56D1D"/>
    <w:rsid w:val="00E63720"/>
    <w:rsid w:val="00E647F4"/>
    <w:rsid w:val="00E673B8"/>
    <w:rsid w:val="00E67BF3"/>
    <w:rsid w:val="00E752D0"/>
    <w:rsid w:val="00E75DF3"/>
    <w:rsid w:val="00E775AE"/>
    <w:rsid w:val="00E803B0"/>
    <w:rsid w:val="00E80806"/>
    <w:rsid w:val="00E85258"/>
    <w:rsid w:val="00E859C4"/>
    <w:rsid w:val="00E8794E"/>
    <w:rsid w:val="00E9711B"/>
    <w:rsid w:val="00EA1FF7"/>
    <w:rsid w:val="00EA244B"/>
    <w:rsid w:val="00EB26D1"/>
    <w:rsid w:val="00EB71A5"/>
    <w:rsid w:val="00EB77CE"/>
    <w:rsid w:val="00ED20E4"/>
    <w:rsid w:val="00ED37C9"/>
    <w:rsid w:val="00ED7CA3"/>
    <w:rsid w:val="00EE0468"/>
    <w:rsid w:val="00EE4083"/>
    <w:rsid w:val="00EE6309"/>
    <w:rsid w:val="00EF0BF6"/>
    <w:rsid w:val="00EF0D53"/>
    <w:rsid w:val="00F0416E"/>
    <w:rsid w:val="00F0568B"/>
    <w:rsid w:val="00F05933"/>
    <w:rsid w:val="00F20849"/>
    <w:rsid w:val="00F210B2"/>
    <w:rsid w:val="00F220ED"/>
    <w:rsid w:val="00F24A21"/>
    <w:rsid w:val="00F24C46"/>
    <w:rsid w:val="00F429C6"/>
    <w:rsid w:val="00F42C8B"/>
    <w:rsid w:val="00F4427F"/>
    <w:rsid w:val="00F456AA"/>
    <w:rsid w:val="00F46B5C"/>
    <w:rsid w:val="00F5205A"/>
    <w:rsid w:val="00F53B0B"/>
    <w:rsid w:val="00F712A3"/>
    <w:rsid w:val="00F81534"/>
    <w:rsid w:val="00F836E4"/>
    <w:rsid w:val="00F84D43"/>
    <w:rsid w:val="00F86911"/>
    <w:rsid w:val="00F95CB4"/>
    <w:rsid w:val="00F9707B"/>
    <w:rsid w:val="00FA0272"/>
    <w:rsid w:val="00FA31F8"/>
    <w:rsid w:val="00FA5587"/>
    <w:rsid w:val="00FA73E0"/>
    <w:rsid w:val="00FA76ED"/>
    <w:rsid w:val="00FB32D2"/>
    <w:rsid w:val="00FB396A"/>
    <w:rsid w:val="00FB4E41"/>
    <w:rsid w:val="00FB7253"/>
    <w:rsid w:val="00FD5522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7017C"/>
  <w15:chartTrackingRefBased/>
  <w15:docId w15:val="{4327DCFC-9864-46AE-8853-E8F6E899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E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50EB"/>
    <w:pPr>
      <w:tabs>
        <w:tab w:val="center" w:pos="4536"/>
        <w:tab w:val="right" w:pos="9072"/>
      </w:tabs>
    </w:pPr>
    <w:rPr>
      <w:rFonts w:ascii="GarmdITC Bk BT" w:hAnsi="GarmdITC Bk BT"/>
      <w:szCs w:val="20"/>
      <w:lang w:eastAsia="en-GB"/>
    </w:rPr>
  </w:style>
  <w:style w:type="character" w:styleId="PageNumber">
    <w:name w:val="page number"/>
    <w:basedOn w:val="DefaultParagraphFont"/>
    <w:rsid w:val="00A550EB"/>
  </w:style>
  <w:style w:type="paragraph" w:styleId="Footer">
    <w:name w:val="footer"/>
    <w:basedOn w:val="Normal"/>
    <w:link w:val="FooterChar"/>
    <w:uiPriority w:val="99"/>
    <w:rsid w:val="00A550EB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87BE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50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A4C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E85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733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25462"/>
  </w:style>
  <w:style w:type="character" w:styleId="FollowedHyperlink">
    <w:name w:val="FollowedHyperlink"/>
    <w:uiPriority w:val="99"/>
    <w:semiHidden/>
    <w:unhideWhenUsed/>
    <w:rsid w:val="00A1529F"/>
    <w:rPr>
      <w:color w:val="954F72"/>
      <w:u w:val="single"/>
    </w:rPr>
  </w:style>
  <w:style w:type="paragraph" w:styleId="Revision">
    <w:name w:val="Revision"/>
    <w:hidden/>
    <w:uiPriority w:val="99"/>
    <w:semiHidden/>
    <w:rsid w:val="001519E7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A67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C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67C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C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7C2A"/>
    <w:rPr>
      <w:b/>
      <w:bCs/>
      <w:lang w:eastAsia="en-US"/>
    </w:rPr>
  </w:style>
  <w:style w:type="character" w:customStyle="1" w:styleId="cf01">
    <w:name w:val="cf01"/>
    <w:rsid w:val="00C85BEC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3B0B"/>
    <w:pPr>
      <w:spacing w:before="100" w:beforeAutospacing="1" w:after="100" w:afterAutospacing="1"/>
    </w:pPr>
    <w:rPr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042444"/>
    <w:pPr>
      <w:tabs>
        <w:tab w:val="right" w:leader="dot" w:pos="13670"/>
      </w:tabs>
      <w:spacing w:before="100" w:after="100" w:line="276" w:lineRule="auto"/>
      <w:ind w:left="200"/>
    </w:pPr>
    <w:rPr>
      <w:rFonts w:asciiTheme="minorHAnsi" w:eastAsiaTheme="minorEastAsia" w:hAnsiTheme="minorHAns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hyperlink" Target="http://www.uknataco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carnet@tvchamber.co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mailto:atacarnetunit@hmrc.gov.uk" TargetMode="Externa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51F9A7-4EE6-4225-B6B8-F746FB3CDB72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3BC66B5-1781-4DE5-B0E5-C9FBB5630A60}">
      <dgm:prSet phldrT="[Text]"/>
      <dgm:spPr/>
      <dgm:t>
        <a:bodyPr/>
        <a:lstStyle/>
        <a:p>
          <a:r>
            <a:rPr lang="en-GB"/>
            <a:t>A letter</a:t>
          </a:r>
        </a:p>
        <a:p>
          <a:r>
            <a:rPr lang="en-GB"/>
            <a:t>OPEN DISPUTE</a:t>
          </a:r>
        </a:p>
      </dgm:t>
    </dgm:pt>
    <dgm:pt modelId="{2389EED4-606F-4A56-A407-68F4CD4F3E31}" type="parTrans" cxnId="{FD39EB74-2FC0-49B2-81D2-FBB282F98515}">
      <dgm:prSet/>
      <dgm:spPr/>
      <dgm:t>
        <a:bodyPr/>
        <a:lstStyle/>
        <a:p>
          <a:endParaRPr lang="en-GB"/>
        </a:p>
      </dgm:t>
    </dgm:pt>
    <dgm:pt modelId="{2A222343-F971-4179-A139-36612606637F}" type="sibTrans" cxnId="{FD39EB74-2FC0-49B2-81D2-FBB282F98515}">
      <dgm:prSet/>
      <dgm:spPr/>
      <dgm:t>
        <a:bodyPr/>
        <a:lstStyle/>
        <a:p>
          <a:endParaRPr lang="en-GB"/>
        </a:p>
      </dgm:t>
    </dgm:pt>
    <dgm:pt modelId="{A296DD38-900E-43C9-9615-9A18B99C38E7}">
      <dgm:prSet phldrT="[Text]"/>
      <dgm:spPr/>
      <dgm:t>
        <a:bodyPr/>
        <a:lstStyle/>
        <a:p>
          <a:r>
            <a:rPr lang="en-GB"/>
            <a:t>Dispute  opened</a:t>
          </a:r>
        </a:p>
      </dgm:t>
    </dgm:pt>
    <dgm:pt modelId="{9DAD5F11-D1F9-4495-AF74-C08AEE22A886}" type="parTrans" cxnId="{039B2CD9-DCB5-42B7-9B07-FC93962E8268}">
      <dgm:prSet/>
      <dgm:spPr/>
      <dgm:t>
        <a:bodyPr/>
        <a:lstStyle/>
        <a:p>
          <a:endParaRPr lang="en-GB"/>
        </a:p>
      </dgm:t>
    </dgm:pt>
    <dgm:pt modelId="{26EE17CF-EC69-4624-837F-90FC8CAC7AE2}" type="sibTrans" cxnId="{039B2CD9-DCB5-42B7-9B07-FC93962E8268}">
      <dgm:prSet/>
      <dgm:spPr/>
      <dgm:t>
        <a:bodyPr/>
        <a:lstStyle/>
        <a:p>
          <a:endParaRPr lang="en-GB"/>
        </a:p>
      </dgm:t>
    </dgm:pt>
    <dgm:pt modelId="{16F77700-81F4-4643-B631-6503DE800D6C}">
      <dgm:prSet phldrT="[Text]"/>
      <dgm:spPr/>
      <dgm:t>
        <a:bodyPr/>
        <a:lstStyle/>
        <a:p>
          <a:r>
            <a:rPr lang="en-GB"/>
            <a:t>C Letter</a:t>
          </a:r>
        </a:p>
        <a:p>
          <a:r>
            <a:rPr lang="en-GB"/>
            <a:t>1st REMINDER</a:t>
          </a:r>
        </a:p>
      </dgm:t>
    </dgm:pt>
    <dgm:pt modelId="{FBF876BE-708A-4915-9EFC-14ADF966FE1D}" type="parTrans" cxnId="{72EF7D24-86C6-4301-BD36-64E142088996}">
      <dgm:prSet/>
      <dgm:spPr/>
      <dgm:t>
        <a:bodyPr/>
        <a:lstStyle/>
        <a:p>
          <a:endParaRPr lang="en-GB"/>
        </a:p>
      </dgm:t>
    </dgm:pt>
    <dgm:pt modelId="{419ECAFA-3D9E-4683-BD80-65E5F8BDFCD9}" type="sibTrans" cxnId="{72EF7D24-86C6-4301-BD36-64E142088996}">
      <dgm:prSet/>
      <dgm:spPr/>
      <dgm:t>
        <a:bodyPr/>
        <a:lstStyle/>
        <a:p>
          <a:endParaRPr lang="en-GB"/>
        </a:p>
      </dgm:t>
    </dgm:pt>
    <dgm:pt modelId="{0B29033E-074B-4560-8160-6862324ADFE3}">
      <dgm:prSet phldrT="[Text]"/>
      <dgm:spPr/>
      <dgm:t>
        <a:bodyPr/>
        <a:lstStyle/>
        <a:p>
          <a:r>
            <a:rPr lang="en-GB"/>
            <a:t>I letter</a:t>
          </a:r>
        </a:p>
        <a:p>
          <a:r>
            <a:rPr lang="en-GB"/>
            <a:t>FINAL REMINDER</a:t>
          </a:r>
        </a:p>
      </dgm:t>
    </dgm:pt>
    <dgm:pt modelId="{241FC9A4-8187-48AB-8849-E05C345AA180}" type="parTrans" cxnId="{01D5BE15-8B06-4799-B47D-B8F18330635A}">
      <dgm:prSet/>
      <dgm:spPr/>
      <dgm:t>
        <a:bodyPr/>
        <a:lstStyle/>
        <a:p>
          <a:endParaRPr lang="en-GB"/>
        </a:p>
      </dgm:t>
    </dgm:pt>
    <dgm:pt modelId="{C247F667-F282-418C-9653-B3CED1A975D4}" type="sibTrans" cxnId="{01D5BE15-8B06-4799-B47D-B8F18330635A}">
      <dgm:prSet/>
      <dgm:spPr/>
      <dgm:t>
        <a:bodyPr/>
        <a:lstStyle/>
        <a:p>
          <a:endParaRPr lang="en-GB"/>
        </a:p>
      </dgm:t>
    </dgm:pt>
    <dgm:pt modelId="{12BCB0D3-A03B-45D1-9603-9FE6E9D52E51}">
      <dgm:prSet phldrT="[Text]"/>
      <dgm:spPr/>
      <dgm:t>
        <a:bodyPr/>
        <a:lstStyle/>
        <a:p>
          <a:r>
            <a:rPr lang="en-GB"/>
            <a:t>Final Reminder </a:t>
          </a:r>
        </a:p>
      </dgm:t>
    </dgm:pt>
    <dgm:pt modelId="{93BF9DE6-AC3E-4495-BBDC-6AA577CAF1E4}" type="parTrans" cxnId="{80CB4207-C0E1-4628-86C2-E161D75F1EA5}">
      <dgm:prSet/>
      <dgm:spPr/>
      <dgm:t>
        <a:bodyPr/>
        <a:lstStyle/>
        <a:p>
          <a:endParaRPr lang="en-GB"/>
        </a:p>
      </dgm:t>
    </dgm:pt>
    <dgm:pt modelId="{76B8A495-FFA9-4547-8BA9-5F9C1E8F68C8}" type="sibTrans" cxnId="{80CB4207-C0E1-4628-86C2-E161D75F1EA5}">
      <dgm:prSet/>
      <dgm:spPr/>
      <dgm:t>
        <a:bodyPr/>
        <a:lstStyle/>
        <a:p>
          <a:endParaRPr lang="en-GB"/>
        </a:p>
      </dgm:t>
    </dgm:pt>
    <dgm:pt modelId="{A4425AB5-4B4C-4769-A989-137E1B4CA7B7}">
      <dgm:prSet phldrT="[Text]"/>
      <dgm:spPr/>
      <dgm:t>
        <a:bodyPr/>
        <a:lstStyle/>
        <a:p>
          <a:r>
            <a:rPr lang="en-GB"/>
            <a:t>Holder has 6 months to submit  evidence (to avoid paying duty)</a:t>
          </a:r>
        </a:p>
      </dgm:t>
    </dgm:pt>
    <dgm:pt modelId="{58C7D037-585C-4781-8948-3F25975D8652}" type="parTrans" cxnId="{61497E76-8328-4E19-8F29-5A65B20865C1}">
      <dgm:prSet/>
      <dgm:spPr/>
      <dgm:t>
        <a:bodyPr/>
        <a:lstStyle/>
        <a:p>
          <a:endParaRPr lang="en-GB"/>
        </a:p>
      </dgm:t>
    </dgm:pt>
    <dgm:pt modelId="{CD7E43FD-FB44-4784-BB14-8F9BD6413958}" type="sibTrans" cxnId="{61497E76-8328-4E19-8F29-5A65B20865C1}">
      <dgm:prSet/>
      <dgm:spPr/>
      <dgm:t>
        <a:bodyPr/>
        <a:lstStyle/>
        <a:p>
          <a:endParaRPr lang="en-GB"/>
        </a:p>
      </dgm:t>
    </dgm:pt>
    <dgm:pt modelId="{81065D87-0B9B-495B-9D38-BDBFF7CEFD98}">
      <dgm:prSet phldrT="[Text]"/>
      <dgm:spPr/>
      <dgm:t>
        <a:bodyPr/>
        <a:lstStyle/>
        <a:p>
          <a:r>
            <a:rPr lang="en-GB"/>
            <a:t>Reminder that dispute is still open</a:t>
          </a:r>
        </a:p>
      </dgm:t>
    </dgm:pt>
    <dgm:pt modelId="{20FA6E75-1147-48D9-BDF5-C933225C910D}" type="parTrans" cxnId="{58D91E4B-B620-4FF6-B29A-08387F989DB3}">
      <dgm:prSet/>
      <dgm:spPr/>
      <dgm:t>
        <a:bodyPr/>
        <a:lstStyle/>
        <a:p>
          <a:endParaRPr lang="en-GB"/>
        </a:p>
      </dgm:t>
    </dgm:pt>
    <dgm:pt modelId="{D651B31F-2256-4C3D-A0F4-6FF2E3230716}" type="sibTrans" cxnId="{58D91E4B-B620-4FF6-B29A-08387F989DB3}">
      <dgm:prSet/>
      <dgm:spPr/>
      <dgm:t>
        <a:bodyPr/>
        <a:lstStyle/>
        <a:p>
          <a:endParaRPr lang="en-GB"/>
        </a:p>
      </dgm:t>
    </dgm:pt>
    <dgm:pt modelId="{184E5DB0-17A4-4D3F-BB00-78D801D2CD14}">
      <dgm:prSet phldrT="[Text]"/>
      <dgm:spPr/>
      <dgm:t>
        <a:bodyPr/>
        <a:lstStyle/>
        <a:p>
          <a:r>
            <a:rPr lang="en-GB"/>
            <a:t>Holder has 4 monts to submit evidence</a:t>
          </a:r>
        </a:p>
      </dgm:t>
    </dgm:pt>
    <dgm:pt modelId="{377B7B58-AD00-45C9-845C-6A1D22D91A53}" type="parTrans" cxnId="{3D79B74A-68C1-4043-9E88-E6ED31B5D5AA}">
      <dgm:prSet/>
      <dgm:spPr/>
      <dgm:t>
        <a:bodyPr/>
        <a:lstStyle/>
        <a:p>
          <a:endParaRPr lang="en-GB"/>
        </a:p>
      </dgm:t>
    </dgm:pt>
    <dgm:pt modelId="{09013759-6275-4F70-8568-1856DCE62C67}" type="sibTrans" cxnId="{3D79B74A-68C1-4043-9E88-E6ED31B5D5AA}">
      <dgm:prSet/>
      <dgm:spPr/>
      <dgm:t>
        <a:bodyPr/>
        <a:lstStyle/>
        <a:p>
          <a:endParaRPr lang="en-GB"/>
        </a:p>
      </dgm:t>
    </dgm:pt>
    <dgm:pt modelId="{6B57B461-090A-4EC4-B727-FBA7C8391AE5}">
      <dgm:prSet phldrT="[Text]"/>
      <dgm:spPr/>
      <dgm:t>
        <a:bodyPr/>
        <a:lstStyle/>
        <a:p>
          <a:r>
            <a:rPr lang="en-GB"/>
            <a:t>Holder has 2 months to submit evidence (to avoid paying duty)</a:t>
          </a:r>
        </a:p>
      </dgm:t>
    </dgm:pt>
    <dgm:pt modelId="{FF4462F7-0671-4665-8376-679DA73850D7}" type="parTrans" cxnId="{41F2AF7C-C56F-474C-9564-375244FA629B}">
      <dgm:prSet/>
      <dgm:spPr/>
      <dgm:t>
        <a:bodyPr/>
        <a:lstStyle/>
        <a:p>
          <a:endParaRPr lang="en-GB"/>
        </a:p>
      </dgm:t>
    </dgm:pt>
    <dgm:pt modelId="{C9299F5E-E8CD-4DD7-A650-6D8A31AAC118}" type="sibTrans" cxnId="{41F2AF7C-C56F-474C-9564-375244FA629B}">
      <dgm:prSet/>
      <dgm:spPr/>
      <dgm:t>
        <a:bodyPr/>
        <a:lstStyle/>
        <a:p>
          <a:endParaRPr lang="en-GB"/>
        </a:p>
      </dgm:t>
    </dgm:pt>
    <dgm:pt modelId="{44D07774-4C94-4BC1-A508-0635A3867555}">
      <dgm:prSet/>
      <dgm:spPr>
        <a:solidFill>
          <a:srgbClr val="FF0000"/>
        </a:solidFill>
      </dgm:spPr>
      <dgm:t>
        <a:bodyPr/>
        <a:lstStyle/>
        <a:p>
          <a:r>
            <a:rPr lang="en-GB" b="1">
              <a:solidFill>
                <a:schemeClr val="bg1"/>
              </a:solidFill>
            </a:rPr>
            <a:t>G Letter</a:t>
          </a:r>
        </a:p>
        <a:p>
          <a:r>
            <a:rPr lang="en-GB" b="1">
              <a:solidFill>
                <a:schemeClr val="bg1"/>
              </a:solidFill>
            </a:rPr>
            <a:t>CHARGES</a:t>
          </a:r>
        </a:p>
      </dgm:t>
    </dgm:pt>
    <dgm:pt modelId="{5830B8D8-6D7D-406E-8C3D-4775FE6974E0}" type="parTrans" cxnId="{81613C8C-4410-4017-A607-4E7C89A0DE88}">
      <dgm:prSet/>
      <dgm:spPr/>
      <dgm:t>
        <a:bodyPr/>
        <a:lstStyle/>
        <a:p>
          <a:endParaRPr lang="en-GB"/>
        </a:p>
      </dgm:t>
    </dgm:pt>
    <dgm:pt modelId="{7EB3EA32-483C-464C-B6B8-0BD6C58A2E52}" type="sibTrans" cxnId="{81613C8C-4410-4017-A607-4E7C89A0DE88}">
      <dgm:prSet/>
      <dgm:spPr/>
      <dgm:t>
        <a:bodyPr/>
        <a:lstStyle/>
        <a:p>
          <a:endParaRPr lang="en-GB"/>
        </a:p>
      </dgm:t>
    </dgm:pt>
    <dgm:pt modelId="{C9A317D7-88E3-4A2A-BC5A-FD7BF09B8557}">
      <dgm:prSet/>
      <dgm:spPr/>
      <dgm:t>
        <a:bodyPr/>
        <a:lstStyle/>
        <a:p>
          <a:r>
            <a:rPr lang="en-GB"/>
            <a:t>Period for sumbission of proof has expired</a:t>
          </a:r>
        </a:p>
      </dgm:t>
    </dgm:pt>
    <dgm:pt modelId="{24F4807C-FA1E-4D15-B69E-F83EA24AF39D}" type="parTrans" cxnId="{E53AB23F-49BC-4CFE-ADB0-4E98B7F15C9D}">
      <dgm:prSet/>
      <dgm:spPr/>
      <dgm:t>
        <a:bodyPr/>
        <a:lstStyle/>
        <a:p>
          <a:endParaRPr lang="en-GB"/>
        </a:p>
      </dgm:t>
    </dgm:pt>
    <dgm:pt modelId="{4D864B47-24CC-4710-8735-D029C70447B6}" type="sibTrans" cxnId="{E53AB23F-49BC-4CFE-ADB0-4E98B7F15C9D}">
      <dgm:prSet/>
      <dgm:spPr/>
      <dgm:t>
        <a:bodyPr/>
        <a:lstStyle/>
        <a:p>
          <a:endParaRPr lang="en-GB"/>
        </a:p>
      </dgm:t>
    </dgm:pt>
    <dgm:pt modelId="{A45D5818-874B-4E9E-A1A9-14DA2AE05F14}">
      <dgm:prSet/>
      <dgm:spPr/>
      <dgm:t>
        <a:bodyPr/>
        <a:lstStyle/>
        <a:p>
          <a:r>
            <a:rPr lang="en-GB"/>
            <a:t>Holder has 1 month to pay charges </a:t>
          </a:r>
        </a:p>
      </dgm:t>
    </dgm:pt>
    <dgm:pt modelId="{07DB3499-40CE-47F6-95AB-5A85F965F7A1}" type="parTrans" cxnId="{DD0FC065-FCFE-49CB-9A91-2F95ADABE816}">
      <dgm:prSet/>
      <dgm:spPr/>
      <dgm:t>
        <a:bodyPr/>
        <a:lstStyle/>
        <a:p>
          <a:endParaRPr lang="en-GB"/>
        </a:p>
      </dgm:t>
    </dgm:pt>
    <dgm:pt modelId="{1A17B819-1B7A-4ABD-B41D-587C04A55DE2}" type="sibTrans" cxnId="{DD0FC065-FCFE-49CB-9A91-2F95ADABE816}">
      <dgm:prSet/>
      <dgm:spPr/>
      <dgm:t>
        <a:bodyPr/>
        <a:lstStyle/>
        <a:p>
          <a:endParaRPr lang="en-GB"/>
        </a:p>
      </dgm:t>
    </dgm:pt>
    <dgm:pt modelId="{D5CC5A4C-2F0D-4F04-B723-DCD41B65D798}" type="pres">
      <dgm:prSet presAssocID="{8851F9A7-4EE6-4225-B6B8-F746FB3CDB72}" presName="Name0" presStyleCnt="0">
        <dgm:presLayoutVars>
          <dgm:dir/>
          <dgm:animLvl val="lvl"/>
          <dgm:resizeHandles val="exact"/>
        </dgm:presLayoutVars>
      </dgm:prSet>
      <dgm:spPr/>
    </dgm:pt>
    <dgm:pt modelId="{1C4165E8-761E-40DC-9452-63DE10496E25}" type="pres">
      <dgm:prSet presAssocID="{8851F9A7-4EE6-4225-B6B8-F746FB3CDB72}" presName="tSp" presStyleCnt="0"/>
      <dgm:spPr/>
    </dgm:pt>
    <dgm:pt modelId="{A20D7DF7-9C86-4292-BCBC-EE964055E459}" type="pres">
      <dgm:prSet presAssocID="{8851F9A7-4EE6-4225-B6B8-F746FB3CDB72}" presName="bSp" presStyleCnt="0"/>
      <dgm:spPr/>
    </dgm:pt>
    <dgm:pt modelId="{C05D8326-EC68-4FAD-8C28-4AFFBB9D2F0B}" type="pres">
      <dgm:prSet presAssocID="{8851F9A7-4EE6-4225-B6B8-F746FB3CDB72}" presName="process" presStyleCnt="0"/>
      <dgm:spPr/>
    </dgm:pt>
    <dgm:pt modelId="{CB6B5E87-318A-4480-B12C-B3832B866C90}" type="pres">
      <dgm:prSet presAssocID="{13BC66B5-1781-4DE5-B0E5-C9FBB5630A60}" presName="composite1" presStyleCnt="0"/>
      <dgm:spPr/>
    </dgm:pt>
    <dgm:pt modelId="{8D1591B0-74FC-456C-82F7-475934EC1C09}" type="pres">
      <dgm:prSet presAssocID="{13BC66B5-1781-4DE5-B0E5-C9FBB5630A60}" presName="dummyNode1" presStyleLbl="node1" presStyleIdx="0" presStyleCnt="4"/>
      <dgm:spPr/>
    </dgm:pt>
    <dgm:pt modelId="{618C17CC-550F-42C7-9374-F25BC9033690}" type="pres">
      <dgm:prSet presAssocID="{13BC66B5-1781-4DE5-B0E5-C9FBB5630A60}" presName="childNode1" presStyleLbl="bgAcc1" presStyleIdx="0" presStyleCnt="4">
        <dgm:presLayoutVars>
          <dgm:bulletEnabled val="1"/>
        </dgm:presLayoutVars>
      </dgm:prSet>
      <dgm:spPr/>
    </dgm:pt>
    <dgm:pt modelId="{6EAE8E6F-B30A-491C-93DC-EE6AFD1AE2A7}" type="pres">
      <dgm:prSet presAssocID="{13BC66B5-1781-4DE5-B0E5-C9FBB5630A60}" presName="childNode1tx" presStyleLbl="bgAcc1" presStyleIdx="0" presStyleCnt="4">
        <dgm:presLayoutVars>
          <dgm:bulletEnabled val="1"/>
        </dgm:presLayoutVars>
      </dgm:prSet>
      <dgm:spPr/>
    </dgm:pt>
    <dgm:pt modelId="{71EB3BBC-C764-4B20-9717-3B1E76F4226A}" type="pres">
      <dgm:prSet presAssocID="{13BC66B5-1781-4DE5-B0E5-C9FBB5630A60}" presName="parentNode1" presStyleLbl="node1" presStyleIdx="0" presStyleCnt="4">
        <dgm:presLayoutVars>
          <dgm:chMax val="1"/>
          <dgm:bulletEnabled val="1"/>
        </dgm:presLayoutVars>
      </dgm:prSet>
      <dgm:spPr/>
    </dgm:pt>
    <dgm:pt modelId="{937D582B-46D5-4EB3-8F48-3E4697A0CA61}" type="pres">
      <dgm:prSet presAssocID="{13BC66B5-1781-4DE5-B0E5-C9FBB5630A60}" presName="connSite1" presStyleCnt="0"/>
      <dgm:spPr/>
    </dgm:pt>
    <dgm:pt modelId="{A0FE8884-2F92-4251-B193-7AF2242A1585}" type="pres">
      <dgm:prSet presAssocID="{2A222343-F971-4179-A139-36612606637F}" presName="Name9" presStyleLbl="sibTrans2D1" presStyleIdx="0" presStyleCnt="3"/>
      <dgm:spPr/>
    </dgm:pt>
    <dgm:pt modelId="{00579019-BAD5-42D9-8872-FCE6D6733295}" type="pres">
      <dgm:prSet presAssocID="{16F77700-81F4-4643-B631-6503DE800D6C}" presName="composite2" presStyleCnt="0"/>
      <dgm:spPr/>
    </dgm:pt>
    <dgm:pt modelId="{69890274-458E-4730-B405-7FC7592D5FCC}" type="pres">
      <dgm:prSet presAssocID="{16F77700-81F4-4643-B631-6503DE800D6C}" presName="dummyNode2" presStyleLbl="node1" presStyleIdx="0" presStyleCnt="4"/>
      <dgm:spPr/>
    </dgm:pt>
    <dgm:pt modelId="{BF285717-65F7-4E37-8CAC-85CAFB7F4970}" type="pres">
      <dgm:prSet presAssocID="{16F77700-81F4-4643-B631-6503DE800D6C}" presName="childNode2" presStyleLbl="bgAcc1" presStyleIdx="1" presStyleCnt="4">
        <dgm:presLayoutVars>
          <dgm:bulletEnabled val="1"/>
        </dgm:presLayoutVars>
      </dgm:prSet>
      <dgm:spPr/>
    </dgm:pt>
    <dgm:pt modelId="{E710EA00-E0E0-407E-A389-6C94D02ACD20}" type="pres">
      <dgm:prSet presAssocID="{16F77700-81F4-4643-B631-6503DE800D6C}" presName="childNode2tx" presStyleLbl="bgAcc1" presStyleIdx="1" presStyleCnt="4">
        <dgm:presLayoutVars>
          <dgm:bulletEnabled val="1"/>
        </dgm:presLayoutVars>
      </dgm:prSet>
      <dgm:spPr/>
    </dgm:pt>
    <dgm:pt modelId="{C7893CDD-B756-44B9-B9B5-79714AC42511}" type="pres">
      <dgm:prSet presAssocID="{16F77700-81F4-4643-B631-6503DE800D6C}" presName="parentNode2" presStyleLbl="node1" presStyleIdx="1" presStyleCnt="4">
        <dgm:presLayoutVars>
          <dgm:chMax val="0"/>
          <dgm:bulletEnabled val="1"/>
        </dgm:presLayoutVars>
      </dgm:prSet>
      <dgm:spPr/>
    </dgm:pt>
    <dgm:pt modelId="{727211C8-FBCA-4461-A033-84EAAD486C59}" type="pres">
      <dgm:prSet presAssocID="{16F77700-81F4-4643-B631-6503DE800D6C}" presName="connSite2" presStyleCnt="0"/>
      <dgm:spPr/>
    </dgm:pt>
    <dgm:pt modelId="{B8B16B51-2C45-439B-93AA-0A2D7063B8D4}" type="pres">
      <dgm:prSet presAssocID="{419ECAFA-3D9E-4683-BD80-65E5F8BDFCD9}" presName="Name18" presStyleLbl="sibTrans2D1" presStyleIdx="1" presStyleCnt="3"/>
      <dgm:spPr/>
    </dgm:pt>
    <dgm:pt modelId="{4B70E053-72DD-475A-928C-53B9EB7AA02D}" type="pres">
      <dgm:prSet presAssocID="{0B29033E-074B-4560-8160-6862324ADFE3}" presName="composite1" presStyleCnt="0"/>
      <dgm:spPr/>
    </dgm:pt>
    <dgm:pt modelId="{031E48EA-80D9-4ECF-ABA7-20C32F0AD50F}" type="pres">
      <dgm:prSet presAssocID="{0B29033E-074B-4560-8160-6862324ADFE3}" presName="dummyNode1" presStyleLbl="node1" presStyleIdx="1" presStyleCnt="4"/>
      <dgm:spPr/>
    </dgm:pt>
    <dgm:pt modelId="{988923F4-6F3F-4B6A-8CD5-A4EDE7EFE266}" type="pres">
      <dgm:prSet presAssocID="{0B29033E-074B-4560-8160-6862324ADFE3}" presName="childNode1" presStyleLbl="bgAcc1" presStyleIdx="2" presStyleCnt="4">
        <dgm:presLayoutVars>
          <dgm:bulletEnabled val="1"/>
        </dgm:presLayoutVars>
      </dgm:prSet>
      <dgm:spPr/>
    </dgm:pt>
    <dgm:pt modelId="{60CA3466-CB35-4214-8DF4-92FF32BA56C0}" type="pres">
      <dgm:prSet presAssocID="{0B29033E-074B-4560-8160-6862324ADFE3}" presName="childNode1tx" presStyleLbl="bgAcc1" presStyleIdx="2" presStyleCnt="4">
        <dgm:presLayoutVars>
          <dgm:bulletEnabled val="1"/>
        </dgm:presLayoutVars>
      </dgm:prSet>
      <dgm:spPr/>
    </dgm:pt>
    <dgm:pt modelId="{46926592-B494-4F7E-A45C-D1D2BF2AC8BD}" type="pres">
      <dgm:prSet presAssocID="{0B29033E-074B-4560-8160-6862324ADFE3}" presName="parentNode1" presStyleLbl="node1" presStyleIdx="2" presStyleCnt="4">
        <dgm:presLayoutVars>
          <dgm:chMax val="1"/>
          <dgm:bulletEnabled val="1"/>
        </dgm:presLayoutVars>
      </dgm:prSet>
      <dgm:spPr/>
    </dgm:pt>
    <dgm:pt modelId="{C03FFD32-8520-4928-B39E-94E5C908E22A}" type="pres">
      <dgm:prSet presAssocID="{0B29033E-074B-4560-8160-6862324ADFE3}" presName="connSite1" presStyleCnt="0"/>
      <dgm:spPr/>
    </dgm:pt>
    <dgm:pt modelId="{EF441875-B49F-4EEC-8E22-E486F843F068}" type="pres">
      <dgm:prSet presAssocID="{C247F667-F282-418C-9653-B3CED1A975D4}" presName="Name9" presStyleLbl="sibTrans2D1" presStyleIdx="2" presStyleCnt="3"/>
      <dgm:spPr/>
    </dgm:pt>
    <dgm:pt modelId="{52278CE8-61E1-4994-91C2-715892653C4A}" type="pres">
      <dgm:prSet presAssocID="{44D07774-4C94-4BC1-A508-0635A3867555}" presName="composite2" presStyleCnt="0"/>
      <dgm:spPr/>
    </dgm:pt>
    <dgm:pt modelId="{AEAEFB64-7F4A-42AC-8C66-48CBEC172533}" type="pres">
      <dgm:prSet presAssocID="{44D07774-4C94-4BC1-A508-0635A3867555}" presName="dummyNode2" presStyleLbl="node1" presStyleIdx="2" presStyleCnt="4"/>
      <dgm:spPr/>
    </dgm:pt>
    <dgm:pt modelId="{8A901BE5-F7BD-44DD-BD55-871860DD7D5A}" type="pres">
      <dgm:prSet presAssocID="{44D07774-4C94-4BC1-A508-0635A3867555}" presName="childNode2" presStyleLbl="bgAcc1" presStyleIdx="3" presStyleCnt="4">
        <dgm:presLayoutVars>
          <dgm:bulletEnabled val="1"/>
        </dgm:presLayoutVars>
      </dgm:prSet>
      <dgm:spPr/>
    </dgm:pt>
    <dgm:pt modelId="{C2C1BAB7-E3DE-4ED2-99BE-894D15F745B1}" type="pres">
      <dgm:prSet presAssocID="{44D07774-4C94-4BC1-A508-0635A3867555}" presName="childNode2tx" presStyleLbl="bgAcc1" presStyleIdx="3" presStyleCnt="4">
        <dgm:presLayoutVars>
          <dgm:bulletEnabled val="1"/>
        </dgm:presLayoutVars>
      </dgm:prSet>
      <dgm:spPr/>
    </dgm:pt>
    <dgm:pt modelId="{CC1A51BF-8B7D-41AE-B479-6E2F6682A67F}" type="pres">
      <dgm:prSet presAssocID="{44D07774-4C94-4BC1-A508-0635A3867555}" presName="parentNode2" presStyleLbl="node1" presStyleIdx="3" presStyleCnt="4">
        <dgm:presLayoutVars>
          <dgm:chMax val="0"/>
          <dgm:bulletEnabled val="1"/>
        </dgm:presLayoutVars>
      </dgm:prSet>
      <dgm:spPr/>
    </dgm:pt>
    <dgm:pt modelId="{DFAA166B-53D0-44D3-8074-5DDE3A9F3CBF}" type="pres">
      <dgm:prSet presAssocID="{44D07774-4C94-4BC1-A508-0635A3867555}" presName="connSite2" presStyleCnt="0"/>
      <dgm:spPr/>
    </dgm:pt>
  </dgm:ptLst>
  <dgm:cxnLst>
    <dgm:cxn modelId="{80CB4207-C0E1-4628-86C2-E161D75F1EA5}" srcId="{0B29033E-074B-4560-8160-6862324ADFE3}" destId="{12BCB0D3-A03B-45D1-9603-9FE6E9D52E51}" srcOrd="0" destOrd="0" parTransId="{93BF9DE6-AC3E-4495-BBDC-6AA577CAF1E4}" sibTransId="{76B8A495-FFA9-4547-8BA9-5F9C1E8F68C8}"/>
    <dgm:cxn modelId="{B5013B08-CACA-46A5-B554-F33A0DB70D90}" type="presOf" srcId="{2A222343-F971-4179-A139-36612606637F}" destId="{A0FE8884-2F92-4251-B193-7AF2242A1585}" srcOrd="0" destOrd="0" presId="urn:microsoft.com/office/officeart/2005/8/layout/hProcess4"/>
    <dgm:cxn modelId="{CFAEA415-2628-4DA4-B1DD-1125FC433E33}" type="presOf" srcId="{8851F9A7-4EE6-4225-B6B8-F746FB3CDB72}" destId="{D5CC5A4C-2F0D-4F04-B723-DCD41B65D798}" srcOrd="0" destOrd="0" presId="urn:microsoft.com/office/officeart/2005/8/layout/hProcess4"/>
    <dgm:cxn modelId="{01D5BE15-8B06-4799-B47D-B8F18330635A}" srcId="{8851F9A7-4EE6-4225-B6B8-F746FB3CDB72}" destId="{0B29033E-074B-4560-8160-6862324ADFE3}" srcOrd="2" destOrd="0" parTransId="{241FC9A4-8187-48AB-8849-E05C345AA180}" sibTransId="{C247F667-F282-418C-9653-B3CED1A975D4}"/>
    <dgm:cxn modelId="{68738B18-CFD1-4412-A33E-059443685C74}" type="presOf" srcId="{6B57B461-090A-4EC4-B727-FBA7C8391AE5}" destId="{60CA3466-CB35-4214-8DF4-92FF32BA56C0}" srcOrd="1" destOrd="1" presId="urn:microsoft.com/office/officeart/2005/8/layout/hProcess4"/>
    <dgm:cxn modelId="{72EF7D24-86C6-4301-BD36-64E142088996}" srcId="{8851F9A7-4EE6-4225-B6B8-F746FB3CDB72}" destId="{16F77700-81F4-4643-B631-6503DE800D6C}" srcOrd="1" destOrd="0" parTransId="{FBF876BE-708A-4915-9EFC-14ADF966FE1D}" sibTransId="{419ECAFA-3D9E-4683-BD80-65E5F8BDFCD9}"/>
    <dgm:cxn modelId="{4EB6C92C-6E38-4F4F-85E6-BFBF7164EED5}" type="presOf" srcId="{16F77700-81F4-4643-B631-6503DE800D6C}" destId="{C7893CDD-B756-44B9-B9B5-79714AC42511}" srcOrd="0" destOrd="0" presId="urn:microsoft.com/office/officeart/2005/8/layout/hProcess4"/>
    <dgm:cxn modelId="{D84CE530-4071-4AF3-ABB1-390A56640F08}" type="presOf" srcId="{81065D87-0B9B-495B-9D38-BDBFF7CEFD98}" destId="{BF285717-65F7-4E37-8CAC-85CAFB7F4970}" srcOrd="0" destOrd="0" presId="urn:microsoft.com/office/officeart/2005/8/layout/hProcess4"/>
    <dgm:cxn modelId="{E53AB23F-49BC-4CFE-ADB0-4E98B7F15C9D}" srcId="{44D07774-4C94-4BC1-A508-0635A3867555}" destId="{C9A317D7-88E3-4A2A-BC5A-FD7BF09B8557}" srcOrd="0" destOrd="0" parTransId="{24F4807C-FA1E-4D15-B69E-F83EA24AF39D}" sibTransId="{4D864B47-24CC-4710-8735-D029C70447B6}"/>
    <dgm:cxn modelId="{67D4F15B-A7EE-4520-8D5F-CF9250AAAEF9}" type="presOf" srcId="{C247F667-F282-418C-9653-B3CED1A975D4}" destId="{EF441875-B49F-4EEC-8E22-E486F843F068}" srcOrd="0" destOrd="0" presId="urn:microsoft.com/office/officeart/2005/8/layout/hProcess4"/>
    <dgm:cxn modelId="{9A9CAE64-4458-40CA-9869-2F6B8443FBDA}" type="presOf" srcId="{0B29033E-074B-4560-8160-6862324ADFE3}" destId="{46926592-B494-4F7E-A45C-D1D2BF2AC8BD}" srcOrd="0" destOrd="0" presId="urn:microsoft.com/office/officeart/2005/8/layout/hProcess4"/>
    <dgm:cxn modelId="{DD0FC065-FCFE-49CB-9A91-2F95ADABE816}" srcId="{44D07774-4C94-4BC1-A508-0635A3867555}" destId="{A45D5818-874B-4E9E-A1A9-14DA2AE05F14}" srcOrd="1" destOrd="0" parTransId="{07DB3499-40CE-47F6-95AB-5A85F965F7A1}" sibTransId="{1A17B819-1B7A-4ABD-B41D-587C04A55DE2}"/>
    <dgm:cxn modelId="{3D79B74A-68C1-4043-9E88-E6ED31B5D5AA}" srcId="{16F77700-81F4-4643-B631-6503DE800D6C}" destId="{184E5DB0-17A4-4D3F-BB00-78D801D2CD14}" srcOrd="1" destOrd="0" parTransId="{377B7B58-AD00-45C9-845C-6A1D22D91A53}" sibTransId="{09013759-6275-4F70-8568-1856DCE62C67}"/>
    <dgm:cxn modelId="{58D91E4B-B620-4FF6-B29A-08387F989DB3}" srcId="{16F77700-81F4-4643-B631-6503DE800D6C}" destId="{81065D87-0B9B-495B-9D38-BDBFF7CEFD98}" srcOrd="0" destOrd="0" parTransId="{20FA6E75-1147-48D9-BDF5-C933225C910D}" sibTransId="{D651B31F-2256-4C3D-A0F4-6FF2E3230716}"/>
    <dgm:cxn modelId="{F2E7F26F-4EDE-4B40-B5EE-8B6C6D47EA52}" type="presOf" srcId="{A296DD38-900E-43C9-9615-9A18B99C38E7}" destId="{6EAE8E6F-B30A-491C-93DC-EE6AFD1AE2A7}" srcOrd="1" destOrd="0" presId="urn:microsoft.com/office/officeart/2005/8/layout/hProcess4"/>
    <dgm:cxn modelId="{EC245052-BDA5-4E24-909A-850A5F0FEC29}" type="presOf" srcId="{A296DD38-900E-43C9-9615-9A18B99C38E7}" destId="{618C17CC-550F-42C7-9374-F25BC9033690}" srcOrd="0" destOrd="0" presId="urn:microsoft.com/office/officeart/2005/8/layout/hProcess4"/>
    <dgm:cxn modelId="{FFB68252-2660-4369-B4FD-889A20225FD0}" type="presOf" srcId="{13BC66B5-1781-4DE5-B0E5-C9FBB5630A60}" destId="{71EB3BBC-C764-4B20-9717-3B1E76F4226A}" srcOrd="0" destOrd="0" presId="urn:microsoft.com/office/officeart/2005/8/layout/hProcess4"/>
    <dgm:cxn modelId="{FDD5CF52-8E73-42B1-953A-93C17F7153AE}" type="presOf" srcId="{12BCB0D3-A03B-45D1-9603-9FE6E9D52E51}" destId="{988923F4-6F3F-4B6A-8CD5-A4EDE7EFE266}" srcOrd="0" destOrd="0" presId="urn:microsoft.com/office/officeart/2005/8/layout/hProcess4"/>
    <dgm:cxn modelId="{F33FA274-2C99-4C2E-996A-5A98F5C696DA}" type="presOf" srcId="{184E5DB0-17A4-4D3F-BB00-78D801D2CD14}" destId="{BF285717-65F7-4E37-8CAC-85CAFB7F4970}" srcOrd="0" destOrd="1" presId="urn:microsoft.com/office/officeart/2005/8/layout/hProcess4"/>
    <dgm:cxn modelId="{FD39EB74-2FC0-49B2-81D2-FBB282F98515}" srcId="{8851F9A7-4EE6-4225-B6B8-F746FB3CDB72}" destId="{13BC66B5-1781-4DE5-B0E5-C9FBB5630A60}" srcOrd="0" destOrd="0" parTransId="{2389EED4-606F-4A56-A407-68F4CD4F3E31}" sibTransId="{2A222343-F971-4179-A139-36612606637F}"/>
    <dgm:cxn modelId="{61497E76-8328-4E19-8F29-5A65B20865C1}" srcId="{13BC66B5-1781-4DE5-B0E5-C9FBB5630A60}" destId="{A4425AB5-4B4C-4769-A989-137E1B4CA7B7}" srcOrd="1" destOrd="0" parTransId="{58C7D037-585C-4781-8948-3F25975D8652}" sibTransId="{CD7E43FD-FB44-4784-BB14-8F9BD6413958}"/>
    <dgm:cxn modelId="{76638F76-7CED-436D-81CF-900D2FC21B40}" type="presOf" srcId="{A45D5818-874B-4E9E-A1A9-14DA2AE05F14}" destId="{C2C1BAB7-E3DE-4ED2-99BE-894D15F745B1}" srcOrd="1" destOrd="1" presId="urn:microsoft.com/office/officeart/2005/8/layout/hProcess4"/>
    <dgm:cxn modelId="{BEB07257-7FE0-43D8-8E5B-46B19B4B5641}" type="presOf" srcId="{81065D87-0B9B-495B-9D38-BDBFF7CEFD98}" destId="{E710EA00-E0E0-407E-A389-6C94D02ACD20}" srcOrd="1" destOrd="0" presId="urn:microsoft.com/office/officeart/2005/8/layout/hProcess4"/>
    <dgm:cxn modelId="{94D60B79-64F8-48F4-9DF8-BB61D9E42C21}" type="presOf" srcId="{6B57B461-090A-4EC4-B727-FBA7C8391AE5}" destId="{988923F4-6F3F-4B6A-8CD5-A4EDE7EFE266}" srcOrd="0" destOrd="1" presId="urn:microsoft.com/office/officeart/2005/8/layout/hProcess4"/>
    <dgm:cxn modelId="{2DCF107B-44BA-4406-A177-5EB4D27CB329}" type="presOf" srcId="{A4425AB5-4B4C-4769-A989-137E1B4CA7B7}" destId="{6EAE8E6F-B30A-491C-93DC-EE6AFD1AE2A7}" srcOrd="1" destOrd="1" presId="urn:microsoft.com/office/officeart/2005/8/layout/hProcess4"/>
    <dgm:cxn modelId="{41F2AF7C-C56F-474C-9564-375244FA629B}" srcId="{0B29033E-074B-4560-8160-6862324ADFE3}" destId="{6B57B461-090A-4EC4-B727-FBA7C8391AE5}" srcOrd="1" destOrd="0" parTransId="{FF4462F7-0671-4665-8376-679DA73850D7}" sibTransId="{C9299F5E-E8CD-4DD7-A650-6D8A31AAC118}"/>
    <dgm:cxn modelId="{E0ADC589-8F67-41E4-A552-1288B6A96FDD}" type="presOf" srcId="{A45D5818-874B-4E9E-A1A9-14DA2AE05F14}" destId="{8A901BE5-F7BD-44DD-BD55-871860DD7D5A}" srcOrd="0" destOrd="1" presId="urn:microsoft.com/office/officeart/2005/8/layout/hProcess4"/>
    <dgm:cxn modelId="{81613C8C-4410-4017-A607-4E7C89A0DE88}" srcId="{8851F9A7-4EE6-4225-B6B8-F746FB3CDB72}" destId="{44D07774-4C94-4BC1-A508-0635A3867555}" srcOrd="3" destOrd="0" parTransId="{5830B8D8-6D7D-406E-8C3D-4775FE6974E0}" sibTransId="{7EB3EA32-483C-464C-B6B8-0BD6C58A2E52}"/>
    <dgm:cxn modelId="{9FADC78F-18DA-403E-8F4A-CF1FF69E9211}" type="presOf" srcId="{C9A317D7-88E3-4A2A-BC5A-FD7BF09B8557}" destId="{C2C1BAB7-E3DE-4ED2-99BE-894D15F745B1}" srcOrd="1" destOrd="0" presId="urn:microsoft.com/office/officeart/2005/8/layout/hProcess4"/>
    <dgm:cxn modelId="{9517CCA3-4ED5-4849-B096-64379A6EFCD5}" type="presOf" srcId="{C9A317D7-88E3-4A2A-BC5A-FD7BF09B8557}" destId="{8A901BE5-F7BD-44DD-BD55-871860DD7D5A}" srcOrd="0" destOrd="0" presId="urn:microsoft.com/office/officeart/2005/8/layout/hProcess4"/>
    <dgm:cxn modelId="{2823C9C5-378F-4904-BD22-719681BBFC87}" type="presOf" srcId="{A4425AB5-4B4C-4769-A989-137E1B4CA7B7}" destId="{618C17CC-550F-42C7-9374-F25BC9033690}" srcOrd="0" destOrd="1" presId="urn:microsoft.com/office/officeart/2005/8/layout/hProcess4"/>
    <dgm:cxn modelId="{DB1E61D1-6A37-4438-875C-AB26A574D2BC}" type="presOf" srcId="{44D07774-4C94-4BC1-A508-0635A3867555}" destId="{CC1A51BF-8B7D-41AE-B479-6E2F6682A67F}" srcOrd="0" destOrd="0" presId="urn:microsoft.com/office/officeart/2005/8/layout/hProcess4"/>
    <dgm:cxn modelId="{039B2CD9-DCB5-42B7-9B07-FC93962E8268}" srcId="{13BC66B5-1781-4DE5-B0E5-C9FBB5630A60}" destId="{A296DD38-900E-43C9-9615-9A18B99C38E7}" srcOrd="0" destOrd="0" parTransId="{9DAD5F11-D1F9-4495-AF74-C08AEE22A886}" sibTransId="{26EE17CF-EC69-4624-837F-90FC8CAC7AE2}"/>
    <dgm:cxn modelId="{822BD2ED-A92B-4A93-B159-48C445375635}" type="presOf" srcId="{419ECAFA-3D9E-4683-BD80-65E5F8BDFCD9}" destId="{B8B16B51-2C45-439B-93AA-0A2D7063B8D4}" srcOrd="0" destOrd="0" presId="urn:microsoft.com/office/officeart/2005/8/layout/hProcess4"/>
    <dgm:cxn modelId="{0F9CA1F8-F794-4FA1-AB82-746630CCB355}" type="presOf" srcId="{184E5DB0-17A4-4D3F-BB00-78D801D2CD14}" destId="{E710EA00-E0E0-407E-A389-6C94D02ACD20}" srcOrd="1" destOrd="1" presId="urn:microsoft.com/office/officeart/2005/8/layout/hProcess4"/>
    <dgm:cxn modelId="{6B93D4FD-FA2F-4E54-A888-0AEFCCF5D63E}" type="presOf" srcId="{12BCB0D3-A03B-45D1-9603-9FE6E9D52E51}" destId="{60CA3466-CB35-4214-8DF4-92FF32BA56C0}" srcOrd="1" destOrd="0" presId="urn:microsoft.com/office/officeart/2005/8/layout/hProcess4"/>
    <dgm:cxn modelId="{75558C11-EFF4-4536-AF4F-8C7512750F27}" type="presParOf" srcId="{D5CC5A4C-2F0D-4F04-B723-DCD41B65D798}" destId="{1C4165E8-761E-40DC-9452-63DE10496E25}" srcOrd="0" destOrd="0" presId="urn:microsoft.com/office/officeart/2005/8/layout/hProcess4"/>
    <dgm:cxn modelId="{A2A9DF2C-39A0-4F18-951B-913692B40D5E}" type="presParOf" srcId="{D5CC5A4C-2F0D-4F04-B723-DCD41B65D798}" destId="{A20D7DF7-9C86-4292-BCBC-EE964055E459}" srcOrd="1" destOrd="0" presId="urn:microsoft.com/office/officeart/2005/8/layout/hProcess4"/>
    <dgm:cxn modelId="{50D56114-7F79-4671-AE83-72616F0CC228}" type="presParOf" srcId="{D5CC5A4C-2F0D-4F04-B723-DCD41B65D798}" destId="{C05D8326-EC68-4FAD-8C28-4AFFBB9D2F0B}" srcOrd="2" destOrd="0" presId="urn:microsoft.com/office/officeart/2005/8/layout/hProcess4"/>
    <dgm:cxn modelId="{A34C6F96-2A6D-4B7A-B815-F324A33BB2D0}" type="presParOf" srcId="{C05D8326-EC68-4FAD-8C28-4AFFBB9D2F0B}" destId="{CB6B5E87-318A-4480-B12C-B3832B866C90}" srcOrd="0" destOrd="0" presId="urn:microsoft.com/office/officeart/2005/8/layout/hProcess4"/>
    <dgm:cxn modelId="{7AE07060-DB14-4588-AFB4-F398F54464DD}" type="presParOf" srcId="{CB6B5E87-318A-4480-B12C-B3832B866C90}" destId="{8D1591B0-74FC-456C-82F7-475934EC1C09}" srcOrd="0" destOrd="0" presId="urn:microsoft.com/office/officeart/2005/8/layout/hProcess4"/>
    <dgm:cxn modelId="{753ED967-9B13-4302-8D4C-D4D7BBCA04BF}" type="presParOf" srcId="{CB6B5E87-318A-4480-B12C-B3832B866C90}" destId="{618C17CC-550F-42C7-9374-F25BC9033690}" srcOrd="1" destOrd="0" presId="urn:microsoft.com/office/officeart/2005/8/layout/hProcess4"/>
    <dgm:cxn modelId="{EECF532F-612F-495F-A1A6-6E117837D91B}" type="presParOf" srcId="{CB6B5E87-318A-4480-B12C-B3832B866C90}" destId="{6EAE8E6F-B30A-491C-93DC-EE6AFD1AE2A7}" srcOrd="2" destOrd="0" presId="urn:microsoft.com/office/officeart/2005/8/layout/hProcess4"/>
    <dgm:cxn modelId="{DEE051A1-B6C2-41B2-BA0E-56CD4C2A6152}" type="presParOf" srcId="{CB6B5E87-318A-4480-B12C-B3832B866C90}" destId="{71EB3BBC-C764-4B20-9717-3B1E76F4226A}" srcOrd="3" destOrd="0" presId="urn:microsoft.com/office/officeart/2005/8/layout/hProcess4"/>
    <dgm:cxn modelId="{6644D388-0A0B-4D29-8472-24618E95E749}" type="presParOf" srcId="{CB6B5E87-318A-4480-B12C-B3832B866C90}" destId="{937D582B-46D5-4EB3-8F48-3E4697A0CA61}" srcOrd="4" destOrd="0" presId="urn:microsoft.com/office/officeart/2005/8/layout/hProcess4"/>
    <dgm:cxn modelId="{64EA70D1-44CE-47C9-9233-C6EAD11EEED7}" type="presParOf" srcId="{C05D8326-EC68-4FAD-8C28-4AFFBB9D2F0B}" destId="{A0FE8884-2F92-4251-B193-7AF2242A1585}" srcOrd="1" destOrd="0" presId="urn:microsoft.com/office/officeart/2005/8/layout/hProcess4"/>
    <dgm:cxn modelId="{E2A1A6B0-F3FF-4FEE-8F5B-6056937DB76A}" type="presParOf" srcId="{C05D8326-EC68-4FAD-8C28-4AFFBB9D2F0B}" destId="{00579019-BAD5-42D9-8872-FCE6D6733295}" srcOrd="2" destOrd="0" presId="urn:microsoft.com/office/officeart/2005/8/layout/hProcess4"/>
    <dgm:cxn modelId="{EA304FC9-D0E0-44C3-934D-57E56BAC8627}" type="presParOf" srcId="{00579019-BAD5-42D9-8872-FCE6D6733295}" destId="{69890274-458E-4730-B405-7FC7592D5FCC}" srcOrd="0" destOrd="0" presId="urn:microsoft.com/office/officeart/2005/8/layout/hProcess4"/>
    <dgm:cxn modelId="{7DEE6B14-071E-45F8-AEDE-6EF6572A52C1}" type="presParOf" srcId="{00579019-BAD5-42D9-8872-FCE6D6733295}" destId="{BF285717-65F7-4E37-8CAC-85CAFB7F4970}" srcOrd="1" destOrd="0" presId="urn:microsoft.com/office/officeart/2005/8/layout/hProcess4"/>
    <dgm:cxn modelId="{2874A6B7-920D-460B-98DA-444B19962A87}" type="presParOf" srcId="{00579019-BAD5-42D9-8872-FCE6D6733295}" destId="{E710EA00-E0E0-407E-A389-6C94D02ACD20}" srcOrd="2" destOrd="0" presId="urn:microsoft.com/office/officeart/2005/8/layout/hProcess4"/>
    <dgm:cxn modelId="{7AC71344-432C-4477-93F4-DA858754FE56}" type="presParOf" srcId="{00579019-BAD5-42D9-8872-FCE6D6733295}" destId="{C7893CDD-B756-44B9-B9B5-79714AC42511}" srcOrd="3" destOrd="0" presId="urn:microsoft.com/office/officeart/2005/8/layout/hProcess4"/>
    <dgm:cxn modelId="{DD631144-825D-4593-9608-D9B9277B699F}" type="presParOf" srcId="{00579019-BAD5-42D9-8872-FCE6D6733295}" destId="{727211C8-FBCA-4461-A033-84EAAD486C59}" srcOrd="4" destOrd="0" presId="urn:microsoft.com/office/officeart/2005/8/layout/hProcess4"/>
    <dgm:cxn modelId="{D1D31187-29F6-499E-AFBF-1B93AA68E313}" type="presParOf" srcId="{C05D8326-EC68-4FAD-8C28-4AFFBB9D2F0B}" destId="{B8B16B51-2C45-439B-93AA-0A2D7063B8D4}" srcOrd="3" destOrd="0" presId="urn:microsoft.com/office/officeart/2005/8/layout/hProcess4"/>
    <dgm:cxn modelId="{4052EC7F-54B9-46A3-98D0-6E194A4B4405}" type="presParOf" srcId="{C05D8326-EC68-4FAD-8C28-4AFFBB9D2F0B}" destId="{4B70E053-72DD-475A-928C-53B9EB7AA02D}" srcOrd="4" destOrd="0" presId="urn:microsoft.com/office/officeart/2005/8/layout/hProcess4"/>
    <dgm:cxn modelId="{4398516F-0D66-4DCA-8DEA-4EE25F741494}" type="presParOf" srcId="{4B70E053-72DD-475A-928C-53B9EB7AA02D}" destId="{031E48EA-80D9-4ECF-ABA7-20C32F0AD50F}" srcOrd="0" destOrd="0" presId="urn:microsoft.com/office/officeart/2005/8/layout/hProcess4"/>
    <dgm:cxn modelId="{B8FA85C3-6AF0-455D-976D-A791ACD48C55}" type="presParOf" srcId="{4B70E053-72DD-475A-928C-53B9EB7AA02D}" destId="{988923F4-6F3F-4B6A-8CD5-A4EDE7EFE266}" srcOrd="1" destOrd="0" presId="urn:microsoft.com/office/officeart/2005/8/layout/hProcess4"/>
    <dgm:cxn modelId="{1D0246D6-B0F6-4AC1-AB8F-FC96EB40CC74}" type="presParOf" srcId="{4B70E053-72DD-475A-928C-53B9EB7AA02D}" destId="{60CA3466-CB35-4214-8DF4-92FF32BA56C0}" srcOrd="2" destOrd="0" presId="urn:microsoft.com/office/officeart/2005/8/layout/hProcess4"/>
    <dgm:cxn modelId="{6E260606-6AC7-4CF2-8ED9-6872C2940DBF}" type="presParOf" srcId="{4B70E053-72DD-475A-928C-53B9EB7AA02D}" destId="{46926592-B494-4F7E-A45C-D1D2BF2AC8BD}" srcOrd="3" destOrd="0" presId="urn:microsoft.com/office/officeart/2005/8/layout/hProcess4"/>
    <dgm:cxn modelId="{6DD7B6AD-F21C-4815-BFC0-24E013D407BC}" type="presParOf" srcId="{4B70E053-72DD-475A-928C-53B9EB7AA02D}" destId="{C03FFD32-8520-4928-B39E-94E5C908E22A}" srcOrd="4" destOrd="0" presId="urn:microsoft.com/office/officeart/2005/8/layout/hProcess4"/>
    <dgm:cxn modelId="{DB6BB5A4-4838-4348-AB5C-9EEF7223682A}" type="presParOf" srcId="{C05D8326-EC68-4FAD-8C28-4AFFBB9D2F0B}" destId="{EF441875-B49F-4EEC-8E22-E486F843F068}" srcOrd="5" destOrd="0" presId="urn:microsoft.com/office/officeart/2005/8/layout/hProcess4"/>
    <dgm:cxn modelId="{423BCF11-37AD-4B72-A9B0-9F53DD5F0F36}" type="presParOf" srcId="{C05D8326-EC68-4FAD-8C28-4AFFBB9D2F0B}" destId="{52278CE8-61E1-4994-91C2-715892653C4A}" srcOrd="6" destOrd="0" presId="urn:microsoft.com/office/officeart/2005/8/layout/hProcess4"/>
    <dgm:cxn modelId="{264246CB-F3F7-493E-8C33-BEC050427E86}" type="presParOf" srcId="{52278CE8-61E1-4994-91C2-715892653C4A}" destId="{AEAEFB64-7F4A-42AC-8C66-48CBEC172533}" srcOrd="0" destOrd="0" presId="urn:microsoft.com/office/officeart/2005/8/layout/hProcess4"/>
    <dgm:cxn modelId="{32695E49-9936-4089-BA9F-B9975F5D8D6C}" type="presParOf" srcId="{52278CE8-61E1-4994-91C2-715892653C4A}" destId="{8A901BE5-F7BD-44DD-BD55-871860DD7D5A}" srcOrd="1" destOrd="0" presId="urn:microsoft.com/office/officeart/2005/8/layout/hProcess4"/>
    <dgm:cxn modelId="{6D5F3B50-DAB8-4CF3-B47C-F94E928D8B2E}" type="presParOf" srcId="{52278CE8-61E1-4994-91C2-715892653C4A}" destId="{C2C1BAB7-E3DE-4ED2-99BE-894D15F745B1}" srcOrd="2" destOrd="0" presId="urn:microsoft.com/office/officeart/2005/8/layout/hProcess4"/>
    <dgm:cxn modelId="{8AACFAD9-BDC6-44FE-AF28-0503F309676D}" type="presParOf" srcId="{52278CE8-61E1-4994-91C2-715892653C4A}" destId="{CC1A51BF-8B7D-41AE-B479-6E2F6682A67F}" srcOrd="3" destOrd="0" presId="urn:microsoft.com/office/officeart/2005/8/layout/hProcess4"/>
    <dgm:cxn modelId="{B5F41BBF-5F54-4064-B1AC-3B80A37BBA15}" type="presParOf" srcId="{52278CE8-61E1-4994-91C2-715892653C4A}" destId="{DFAA166B-53D0-44D3-8074-5DDE3A9F3CBF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8C17CC-550F-42C7-9374-F25BC9033690}">
      <dsp:nvSpPr>
        <dsp:cNvPr id="0" name=""/>
        <dsp:cNvSpPr/>
      </dsp:nvSpPr>
      <dsp:spPr>
        <a:xfrm>
          <a:off x="2152" y="636488"/>
          <a:ext cx="1174325" cy="9685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Dispute  opened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Holder has 6 months to submit  evidence (to avoid paying duty)</a:t>
          </a:r>
        </a:p>
      </dsp:txBody>
      <dsp:txXfrm>
        <a:off x="24442" y="658778"/>
        <a:ext cx="1129745" cy="716441"/>
      </dsp:txXfrm>
    </dsp:sp>
    <dsp:sp modelId="{A0FE8884-2F92-4251-B193-7AF2242A1585}">
      <dsp:nvSpPr>
        <dsp:cNvPr id="0" name=""/>
        <dsp:cNvSpPr/>
      </dsp:nvSpPr>
      <dsp:spPr>
        <a:xfrm>
          <a:off x="640646" y="790148"/>
          <a:ext cx="1408850" cy="1408850"/>
        </a:xfrm>
        <a:prstGeom prst="leftCircularArrow">
          <a:avLst>
            <a:gd name="adj1" fmla="val 3956"/>
            <a:gd name="adj2" fmla="val 496301"/>
            <a:gd name="adj3" fmla="val 2271812"/>
            <a:gd name="adj4" fmla="val 9024489"/>
            <a:gd name="adj5" fmla="val 461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EB3BBC-C764-4B20-9717-3B1E76F4226A}">
      <dsp:nvSpPr>
        <dsp:cNvPr id="0" name=""/>
        <dsp:cNvSpPr/>
      </dsp:nvSpPr>
      <dsp:spPr>
        <a:xfrm>
          <a:off x="263113" y="1397510"/>
          <a:ext cx="1043844" cy="4151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 letter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OPEN DISPUTE</a:t>
          </a:r>
        </a:p>
      </dsp:txBody>
      <dsp:txXfrm>
        <a:off x="275271" y="1409668"/>
        <a:ext cx="1019528" cy="390786"/>
      </dsp:txXfrm>
    </dsp:sp>
    <dsp:sp modelId="{BF285717-65F7-4E37-8CAC-85CAFB7F4970}">
      <dsp:nvSpPr>
        <dsp:cNvPr id="0" name=""/>
        <dsp:cNvSpPr/>
      </dsp:nvSpPr>
      <dsp:spPr>
        <a:xfrm>
          <a:off x="1572382" y="636488"/>
          <a:ext cx="1174325" cy="9685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Reminder that dispute is still open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Holder has 4 monts to submit evidence</a:t>
          </a:r>
        </a:p>
      </dsp:txBody>
      <dsp:txXfrm>
        <a:off x="1594672" y="866329"/>
        <a:ext cx="1129745" cy="716441"/>
      </dsp:txXfrm>
    </dsp:sp>
    <dsp:sp modelId="{B8B16B51-2C45-439B-93AA-0A2D7063B8D4}">
      <dsp:nvSpPr>
        <dsp:cNvPr id="0" name=""/>
        <dsp:cNvSpPr/>
      </dsp:nvSpPr>
      <dsp:spPr>
        <a:xfrm>
          <a:off x="2201090" y="4574"/>
          <a:ext cx="1558903" cy="1558903"/>
        </a:xfrm>
        <a:prstGeom prst="circularArrow">
          <a:avLst>
            <a:gd name="adj1" fmla="val 3576"/>
            <a:gd name="adj2" fmla="val 444441"/>
            <a:gd name="adj3" fmla="val 19380048"/>
            <a:gd name="adj4" fmla="val 12575511"/>
            <a:gd name="adj5" fmla="val 417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893CDD-B756-44B9-B9B5-79714AC42511}">
      <dsp:nvSpPr>
        <dsp:cNvPr id="0" name=""/>
        <dsp:cNvSpPr/>
      </dsp:nvSpPr>
      <dsp:spPr>
        <a:xfrm>
          <a:off x="1833343" y="428937"/>
          <a:ext cx="1043844" cy="4151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 Letter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1st REMINDER</a:t>
          </a:r>
        </a:p>
      </dsp:txBody>
      <dsp:txXfrm>
        <a:off x="1845501" y="441095"/>
        <a:ext cx="1019528" cy="390786"/>
      </dsp:txXfrm>
    </dsp:sp>
    <dsp:sp modelId="{988923F4-6F3F-4B6A-8CD5-A4EDE7EFE266}">
      <dsp:nvSpPr>
        <dsp:cNvPr id="0" name=""/>
        <dsp:cNvSpPr/>
      </dsp:nvSpPr>
      <dsp:spPr>
        <a:xfrm>
          <a:off x="3142611" y="636488"/>
          <a:ext cx="1174325" cy="9685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Final Reminder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Holder has 2 months to submit evidence (to avoid paying duty)</a:t>
          </a:r>
        </a:p>
      </dsp:txBody>
      <dsp:txXfrm>
        <a:off x="3164901" y="658778"/>
        <a:ext cx="1129745" cy="716441"/>
      </dsp:txXfrm>
    </dsp:sp>
    <dsp:sp modelId="{EF441875-B49F-4EEC-8E22-E486F843F068}">
      <dsp:nvSpPr>
        <dsp:cNvPr id="0" name=""/>
        <dsp:cNvSpPr/>
      </dsp:nvSpPr>
      <dsp:spPr>
        <a:xfrm>
          <a:off x="3781106" y="790148"/>
          <a:ext cx="1408850" cy="1408850"/>
        </a:xfrm>
        <a:prstGeom prst="leftCircularArrow">
          <a:avLst>
            <a:gd name="adj1" fmla="val 3956"/>
            <a:gd name="adj2" fmla="val 496301"/>
            <a:gd name="adj3" fmla="val 2271812"/>
            <a:gd name="adj4" fmla="val 9024489"/>
            <a:gd name="adj5" fmla="val 461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926592-B494-4F7E-A45C-D1D2BF2AC8BD}">
      <dsp:nvSpPr>
        <dsp:cNvPr id="0" name=""/>
        <dsp:cNvSpPr/>
      </dsp:nvSpPr>
      <dsp:spPr>
        <a:xfrm>
          <a:off x="3403573" y="1397510"/>
          <a:ext cx="1043844" cy="4151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I letter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FINAL REMINDER</a:t>
          </a:r>
        </a:p>
      </dsp:txBody>
      <dsp:txXfrm>
        <a:off x="3415731" y="1409668"/>
        <a:ext cx="1019528" cy="390786"/>
      </dsp:txXfrm>
    </dsp:sp>
    <dsp:sp modelId="{8A901BE5-F7BD-44DD-BD55-871860DD7D5A}">
      <dsp:nvSpPr>
        <dsp:cNvPr id="0" name=""/>
        <dsp:cNvSpPr/>
      </dsp:nvSpPr>
      <dsp:spPr>
        <a:xfrm>
          <a:off x="4712841" y="636488"/>
          <a:ext cx="1174325" cy="9685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Period for sumbission of proof has expired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Holder has 1 month to pay charges </a:t>
          </a:r>
        </a:p>
      </dsp:txBody>
      <dsp:txXfrm>
        <a:off x="4735131" y="866329"/>
        <a:ext cx="1129745" cy="716441"/>
      </dsp:txXfrm>
    </dsp:sp>
    <dsp:sp modelId="{CC1A51BF-8B7D-41AE-B479-6E2F6682A67F}">
      <dsp:nvSpPr>
        <dsp:cNvPr id="0" name=""/>
        <dsp:cNvSpPr/>
      </dsp:nvSpPr>
      <dsp:spPr>
        <a:xfrm>
          <a:off x="4973802" y="428937"/>
          <a:ext cx="1043844" cy="415102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chemeClr val="bg1"/>
              </a:solidFill>
            </a:rPr>
            <a:t>G Letter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chemeClr val="bg1"/>
              </a:solidFill>
            </a:rPr>
            <a:t>CHARGES</a:t>
          </a:r>
        </a:p>
      </dsp:txBody>
      <dsp:txXfrm>
        <a:off x="4985960" y="441095"/>
        <a:ext cx="1019528" cy="390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CARNET NETWORK CIRCULAR NO 40</vt:lpstr>
    </vt:vector>
  </TitlesOfParts>
  <Company>London Chambers of Commerce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CARNET NETWORK CIRCULAR NO 40</dc:title>
  <dc:subject/>
  <dc:creator>Davor Mckinley</dc:creator>
  <cp:keywords/>
  <cp:lastModifiedBy>Lianna Ward</cp:lastModifiedBy>
  <cp:revision>4</cp:revision>
  <cp:lastPrinted>2024-03-18T10:24:00Z</cp:lastPrinted>
  <dcterms:created xsi:type="dcterms:W3CDTF">2024-03-28T09:43:00Z</dcterms:created>
  <dcterms:modified xsi:type="dcterms:W3CDTF">2024-03-28T09:56:00Z</dcterms:modified>
</cp:coreProperties>
</file>